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D75B4" w:rsidRDefault="00070834">
      <w:pPr>
        <w:wordWrap w:val="0"/>
        <w:spacing w:line="360" w:lineRule="auto"/>
        <w:jc w:val="right"/>
        <w:rPr>
          <w:rFonts w:ascii="仿宋_GB2312" w:eastAsia="仿宋_GB2312" w:cs="仿宋_GB2312"/>
          <w:color w:val="000000"/>
          <w:sz w:val="32"/>
          <w:szCs w:val="32"/>
        </w:rPr>
      </w:pPr>
      <w:r>
        <w:rPr>
          <w:rFonts w:ascii="仿宋_GB2312" w:eastAsia="仿宋_GB2312" w:cs="仿宋_GB2312" w:hint="eastAsia"/>
          <w:color w:val="000000"/>
          <w:sz w:val="32"/>
          <w:szCs w:val="32"/>
        </w:rPr>
        <w:t>项目编号：</w:t>
      </w:r>
      <w:r>
        <w:rPr>
          <w:rFonts w:ascii="仿宋_GB2312" w:eastAsia="仿宋_GB2312" w:cs="仿宋_GB2312"/>
          <w:color w:val="000000"/>
          <w:sz w:val="32"/>
          <w:szCs w:val="32"/>
          <w:u w:val="single"/>
        </w:rPr>
        <w:t xml:space="preserve">                 </w:t>
      </w:r>
    </w:p>
    <w:p w:rsidR="00CD75B4" w:rsidRDefault="00070834">
      <w:pPr>
        <w:wordWrap w:val="0"/>
        <w:spacing w:line="360" w:lineRule="auto"/>
        <w:ind w:firstLineChars="1200" w:firstLine="3840"/>
        <w:jc w:val="right"/>
        <w:rPr>
          <w:rFonts w:ascii="仿宋_GB2312" w:eastAsia="仿宋_GB2312" w:cs="仿宋_GB2312"/>
          <w:color w:val="000000"/>
          <w:sz w:val="32"/>
          <w:szCs w:val="32"/>
        </w:rPr>
      </w:pPr>
      <w:r>
        <w:rPr>
          <w:rFonts w:ascii="仿宋_GB2312" w:eastAsia="仿宋_GB2312" w:cs="仿宋_GB2312" w:hint="eastAsia"/>
          <w:color w:val="000000"/>
          <w:sz w:val="32"/>
          <w:szCs w:val="32"/>
        </w:rPr>
        <w:t>招标编号：</w:t>
      </w:r>
      <w:r>
        <w:rPr>
          <w:rFonts w:ascii="仿宋_GB2312" w:eastAsia="仿宋_GB2312" w:cs="仿宋_GB2312" w:hint="eastAsia"/>
          <w:color w:val="000000"/>
          <w:sz w:val="32"/>
          <w:szCs w:val="32"/>
          <w:u w:val="single"/>
        </w:rPr>
        <w:t xml:space="preserve">  </w:t>
      </w:r>
      <w:r>
        <w:rPr>
          <w:rFonts w:ascii="仿宋_GB2312" w:eastAsia="仿宋_GB2312" w:cs="仿宋_GB2312"/>
          <w:color w:val="000000"/>
          <w:sz w:val="32"/>
          <w:szCs w:val="32"/>
          <w:u w:val="single"/>
        </w:rPr>
        <w:t xml:space="preserve">               </w:t>
      </w:r>
    </w:p>
    <w:p w:rsidR="00CD75B4" w:rsidRDefault="00CD75B4">
      <w:pPr>
        <w:rPr>
          <w:rFonts w:ascii="仿宋_GB2312" w:eastAsia="仿宋_GB2312" w:cs="仿宋_GB2312"/>
          <w:color w:val="000000"/>
          <w:sz w:val="32"/>
          <w:szCs w:val="32"/>
        </w:rPr>
      </w:pPr>
    </w:p>
    <w:p w:rsidR="00CD75B4" w:rsidRDefault="00CD75B4">
      <w:pPr>
        <w:rPr>
          <w:rFonts w:ascii="仿宋_GB2312" w:eastAsia="仿宋_GB2312" w:cs="仿宋_GB2312"/>
          <w:color w:val="000000"/>
          <w:sz w:val="32"/>
          <w:szCs w:val="32"/>
          <w:u w:val="single"/>
        </w:rPr>
      </w:pPr>
    </w:p>
    <w:p w:rsidR="00CD75B4" w:rsidRDefault="00070834">
      <w:pPr>
        <w:jc w:val="center"/>
        <w:rPr>
          <w:rFonts w:ascii="仿宋_GB2312" w:eastAsia="仿宋_GB2312"/>
          <w:b/>
          <w:bCs/>
          <w:color w:val="000000"/>
          <w:sz w:val="36"/>
          <w:szCs w:val="36"/>
        </w:rPr>
      </w:pPr>
      <w:r>
        <w:rPr>
          <w:rFonts w:ascii="仿宋_GB2312" w:eastAsia="仿宋_GB2312" w:cs="仿宋_GB2312"/>
          <w:b/>
          <w:bCs/>
          <w:color w:val="000000"/>
          <w:sz w:val="36"/>
          <w:szCs w:val="36"/>
          <w:u w:val="single"/>
        </w:rPr>
        <w:t xml:space="preserve">       </w:t>
      </w:r>
      <w:r>
        <w:rPr>
          <w:rFonts w:ascii="仿宋_GB2312" w:eastAsia="仿宋_GB2312" w:cs="仿宋_GB2312" w:hint="eastAsia"/>
          <w:b/>
          <w:bCs/>
          <w:color w:val="000000"/>
          <w:sz w:val="36"/>
          <w:szCs w:val="36"/>
          <w:u w:val="single"/>
        </w:rPr>
        <w:t>（项目名称）</w:t>
      </w:r>
      <w:r>
        <w:rPr>
          <w:rFonts w:ascii="仿宋_GB2312" w:eastAsia="仿宋_GB2312" w:cs="仿宋_GB2312"/>
          <w:b/>
          <w:bCs/>
          <w:color w:val="000000"/>
          <w:sz w:val="36"/>
          <w:szCs w:val="36"/>
          <w:u w:val="single"/>
        </w:rPr>
        <w:t xml:space="preserve">   </w:t>
      </w:r>
      <w:r>
        <w:rPr>
          <w:rFonts w:ascii="仿宋_GB2312" w:eastAsia="仿宋_GB2312" w:cs="仿宋_GB2312" w:hint="eastAsia"/>
          <w:b/>
          <w:bCs/>
          <w:color w:val="000000"/>
          <w:sz w:val="36"/>
          <w:szCs w:val="36"/>
          <w:u w:val="single"/>
        </w:rPr>
        <w:t>招标代理</w:t>
      </w:r>
      <w:r>
        <w:rPr>
          <w:rFonts w:ascii="仿宋_GB2312" w:eastAsia="仿宋_GB2312" w:cs="仿宋_GB2312" w:hint="eastAsia"/>
          <w:b/>
          <w:bCs/>
          <w:color w:val="000000"/>
          <w:sz w:val="36"/>
          <w:szCs w:val="36"/>
          <w:u w:val="single"/>
        </w:rPr>
        <w:t>/</w:t>
      </w:r>
      <w:r>
        <w:rPr>
          <w:rFonts w:ascii="仿宋_GB2312" w:eastAsia="仿宋_GB2312" w:cs="仿宋_GB2312" w:hint="eastAsia"/>
          <w:b/>
          <w:bCs/>
          <w:color w:val="000000"/>
          <w:sz w:val="36"/>
          <w:szCs w:val="36"/>
          <w:u w:val="single"/>
        </w:rPr>
        <w:t>造价咨询</w:t>
      </w:r>
      <w:r>
        <w:rPr>
          <w:rFonts w:ascii="仿宋_GB2312" w:eastAsia="仿宋_GB2312" w:cs="仿宋_GB2312" w:hint="eastAsia"/>
          <w:b/>
          <w:bCs/>
          <w:color w:val="000000"/>
          <w:sz w:val="36"/>
          <w:szCs w:val="36"/>
        </w:rPr>
        <w:t>招标</w:t>
      </w:r>
    </w:p>
    <w:p w:rsidR="00CD75B4" w:rsidRDefault="00CD75B4">
      <w:pPr>
        <w:rPr>
          <w:rFonts w:ascii="仿宋_GB2312" w:eastAsia="仿宋_GB2312"/>
          <w:color w:val="000000"/>
          <w:sz w:val="28"/>
          <w:szCs w:val="28"/>
        </w:rPr>
      </w:pPr>
    </w:p>
    <w:p w:rsidR="00CD75B4" w:rsidRDefault="00CD75B4">
      <w:pPr>
        <w:rPr>
          <w:rFonts w:ascii="仿宋_GB2312" w:eastAsia="仿宋_GB2312"/>
          <w:color w:val="000000"/>
          <w:sz w:val="28"/>
          <w:szCs w:val="28"/>
        </w:rPr>
      </w:pPr>
    </w:p>
    <w:p w:rsidR="00CD75B4" w:rsidRDefault="00070834">
      <w:pPr>
        <w:jc w:val="center"/>
        <w:rPr>
          <w:rFonts w:ascii="黑体" w:eastAsia="黑体" w:hAnsi="黑体"/>
          <w:b/>
          <w:bCs/>
          <w:color w:val="000000"/>
          <w:sz w:val="52"/>
          <w:szCs w:val="52"/>
        </w:rPr>
      </w:pPr>
      <w:r>
        <w:rPr>
          <w:rFonts w:ascii="黑体" w:eastAsia="黑体" w:hAnsi="黑体" w:cs="仿宋_GB2312" w:hint="eastAsia"/>
          <w:b/>
          <w:bCs/>
          <w:color w:val="000000"/>
          <w:sz w:val="52"/>
          <w:szCs w:val="52"/>
        </w:rPr>
        <w:t>招</w:t>
      </w:r>
      <w:r>
        <w:rPr>
          <w:rFonts w:ascii="黑体" w:eastAsia="黑体" w:hAnsi="黑体" w:cs="仿宋_GB2312"/>
          <w:b/>
          <w:bCs/>
          <w:color w:val="000000"/>
          <w:sz w:val="52"/>
          <w:szCs w:val="52"/>
        </w:rPr>
        <w:t xml:space="preserve">  </w:t>
      </w:r>
      <w:r>
        <w:rPr>
          <w:rFonts w:ascii="黑体" w:eastAsia="黑体" w:hAnsi="黑体" w:cs="仿宋_GB2312" w:hint="eastAsia"/>
          <w:b/>
          <w:bCs/>
          <w:color w:val="000000"/>
          <w:sz w:val="52"/>
          <w:szCs w:val="52"/>
        </w:rPr>
        <w:t>标</w:t>
      </w:r>
      <w:r>
        <w:rPr>
          <w:rFonts w:ascii="黑体" w:eastAsia="黑体" w:hAnsi="黑体" w:cs="仿宋_GB2312"/>
          <w:b/>
          <w:bCs/>
          <w:color w:val="000000"/>
          <w:sz w:val="52"/>
          <w:szCs w:val="52"/>
        </w:rPr>
        <w:t xml:space="preserve">  </w:t>
      </w:r>
      <w:r>
        <w:rPr>
          <w:rFonts w:ascii="黑体" w:eastAsia="黑体" w:hAnsi="黑体" w:cs="仿宋_GB2312" w:hint="eastAsia"/>
          <w:b/>
          <w:bCs/>
          <w:color w:val="000000"/>
          <w:sz w:val="52"/>
          <w:szCs w:val="52"/>
        </w:rPr>
        <w:t>文</w:t>
      </w:r>
      <w:r>
        <w:rPr>
          <w:rFonts w:ascii="黑体" w:eastAsia="黑体" w:hAnsi="黑体" w:cs="仿宋_GB2312"/>
          <w:b/>
          <w:bCs/>
          <w:color w:val="000000"/>
          <w:sz w:val="52"/>
          <w:szCs w:val="52"/>
        </w:rPr>
        <w:t xml:space="preserve">  </w:t>
      </w:r>
      <w:r>
        <w:rPr>
          <w:rFonts w:ascii="黑体" w:eastAsia="黑体" w:hAnsi="黑体" w:cs="仿宋_GB2312" w:hint="eastAsia"/>
          <w:b/>
          <w:bCs/>
          <w:color w:val="000000"/>
          <w:sz w:val="52"/>
          <w:szCs w:val="52"/>
        </w:rPr>
        <w:t>件</w:t>
      </w:r>
    </w:p>
    <w:p w:rsidR="00CD75B4" w:rsidRDefault="00CD75B4">
      <w:pPr>
        <w:rPr>
          <w:rFonts w:ascii="仿宋_GB2312" w:eastAsia="仿宋_GB2312"/>
          <w:color w:val="000000"/>
          <w:sz w:val="28"/>
          <w:szCs w:val="28"/>
        </w:rPr>
      </w:pPr>
    </w:p>
    <w:p w:rsidR="00CD75B4" w:rsidRDefault="00CD75B4">
      <w:pPr>
        <w:rPr>
          <w:rFonts w:ascii="仿宋_GB2312" w:eastAsia="仿宋_GB2312" w:hAnsi="宋体" w:cs="仿宋_GB2312"/>
          <w:color w:val="000000"/>
          <w:sz w:val="32"/>
          <w:szCs w:val="32"/>
        </w:rPr>
      </w:pPr>
    </w:p>
    <w:p w:rsidR="00CD75B4" w:rsidRDefault="00CD75B4">
      <w:pPr>
        <w:rPr>
          <w:rFonts w:ascii="仿宋_GB2312" w:eastAsia="仿宋_GB2312"/>
          <w:color w:val="000000"/>
          <w:sz w:val="32"/>
          <w:szCs w:val="32"/>
        </w:rPr>
      </w:pPr>
    </w:p>
    <w:p w:rsidR="00CD75B4" w:rsidRDefault="00CD75B4">
      <w:pPr>
        <w:rPr>
          <w:rFonts w:ascii="仿宋_GB2312" w:eastAsia="仿宋_GB2312"/>
          <w:color w:val="000000"/>
          <w:sz w:val="32"/>
          <w:szCs w:val="32"/>
        </w:rPr>
      </w:pPr>
    </w:p>
    <w:p w:rsidR="00CD75B4" w:rsidRDefault="00CD75B4">
      <w:pPr>
        <w:rPr>
          <w:rFonts w:ascii="仿宋_GB2312" w:eastAsia="仿宋_GB2312"/>
          <w:color w:val="000000"/>
          <w:sz w:val="32"/>
          <w:szCs w:val="32"/>
        </w:rPr>
      </w:pPr>
    </w:p>
    <w:p w:rsidR="00CD75B4" w:rsidRDefault="00CD75B4">
      <w:pPr>
        <w:rPr>
          <w:rFonts w:ascii="仿宋_GB2312" w:eastAsia="仿宋_GB2312"/>
          <w:color w:val="000000"/>
          <w:sz w:val="32"/>
          <w:szCs w:val="32"/>
        </w:rPr>
      </w:pPr>
    </w:p>
    <w:p w:rsidR="00CD75B4" w:rsidRDefault="00CD75B4">
      <w:pPr>
        <w:rPr>
          <w:rFonts w:ascii="仿宋_GB2312" w:eastAsia="仿宋_GB2312"/>
          <w:color w:val="000000"/>
          <w:sz w:val="32"/>
          <w:szCs w:val="32"/>
        </w:rPr>
      </w:pPr>
    </w:p>
    <w:p w:rsidR="00CD75B4" w:rsidRDefault="00CD75B4">
      <w:pPr>
        <w:rPr>
          <w:rFonts w:ascii="仿宋_GB2312" w:eastAsia="仿宋_GB2312"/>
          <w:color w:val="000000"/>
          <w:sz w:val="32"/>
          <w:szCs w:val="32"/>
        </w:rPr>
      </w:pPr>
    </w:p>
    <w:p w:rsidR="00CD75B4" w:rsidRDefault="00CD75B4">
      <w:pPr>
        <w:rPr>
          <w:rFonts w:ascii="仿宋_GB2312" w:eastAsia="仿宋_GB2312"/>
          <w:color w:val="000000"/>
          <w:sz w:val="32"/>
          <w:szCs w:val="32"/>
        </w:rPr>
      </w:pPr>
    </w:p>
    <w:p w:rsidR="00CD75B4" w:rsidRDefault="00CD75B4">
      <w:pPr>
        <w:rPr>
          <w:rFonts w:ascii="仿宋_GB2312" w:eastAsia="仿宋_GB2312"/>
          <w:color w:val="000000"/>
          <w:sz w:val="32"/>
          <w:szCs w:val="32"/>
        </w:rPr>
      </w:pPr>
    </w:p>
    <w:p w:rsidR="00CD75B4" w:rsidRDefault="00CD75B4">
      <w:pPr>
        <w:rPr>
          <w:rFonts w:ascii="仿宋_GB2312" w:eastAsia="仿宋_GB2312"/>
          <w:color w:val="000000"/>
          <w:sz w:val="32"/>
          <w:szCs w:val="32"/>
        </w:rPr>
      </w:pPr>
    </w:p>
    <w:p w:rsidR="00CD75B4" w:rsidRDefault="00070834">
      <w:pPr>
        <w:spacing w:line="1000" w:lineRule="exact"/>
        <w:rPr>
          <w:rFonts w:ascii="仿宋_GB2312" w:eastAsia="仿宋_GB2312" w:hAnsi="宋体" w:cs="仿宋_GB2312"/>
          <w:color w:val="000000"/>
          <w:sz w:val="32"/>
          <w:szCs w:val="32"/>
        </w:rPr>
      </w:pPr>
      <w:r>
        <w:rPr>
          <w:rFonts w:ascii="仿宋_GB2312" w:eastAsia="仿宋_GB2312" w:hAnsi="宋体" w:cs="仿宋_GB2312" w:hint="eastAsia"/>
          <w:color w:val="000000"/>
          <w:spacing w:val="240"/>
          <w:kern w:val="0"/>
          <w:sz w:val="32"/>
          <w:szCs w:val="32"/>
          <w:fitText w:val="1920"/>
        </w:rPr>
        <w:t>招标</w:t>
      </w:r>
      <w:r>
        <w:rPr>
          <w:rFonts w:ascii="仿宋_GB2312" w:eastAsia="仿宋_GB2312" w:hAnsi="宋体" w:cs="仿宋_GB2312" w:hint="eastAsia"/>
          <w:color w:val="000000"/>
          <w:kern w:val="0"/>
          <w:sz w:val="32"/>
          <w:szCs w:val="32"/>
          <w:fitText w:val="1920"/>
        </w:rPr>
        <w:t>人</w:t>
      </w:r>
      <w:r>
        <w:rPr>
          <w:rFonts w:ascii="仿宋_GB2312" w:eastAsia="仿宋_GB2312" w:hAnsi="宋体" w:cs="仿宋_GB2312" w:hint="eastAsia"/>
          <w:color w:val="000000"/>
          <w:sz w:val="32"/>
          <w:szCs w:val="32"/>
        </w:rPr>
        <w:t>：</w:t>
      </w:r>
      <w:r>
        <w:rPr>
          <w:rFonts w:ascii="仿宋_GB2312" w:eastAsia="仿宋_GB2312" w:hAnsi="宋体" w:cs="仿宋_GB2312"/>
          <w:color w:val="000000"/>
          <w:sz w:val="32"/>
          <w:szCs w:val="32"/>
          <w:u w:val="single"/>
        </w:rPr>
        <w:t xml:space="preserve">                       </w:t>
      </w:r>
      <w:r>
        <w:rPr>
          <w:rFonts w:ascii="仿宋_GB2312" w:eastAsia="仿宋_GB2312" w:hAnsi="宋体" w:cs="仿宋_GB2312" w:hint="eastAsia"/>
          <w:color w:val="000000"/>
          <w:sz w:val="32"/>
          <w:szCs w:val="32"/>
        </w:rPr>
        <w:t>（公章）</w:t>
      </w:r>
    </w:p>
    <w:p w:rsidR="00CD75B4" w:rsidRDefault="00CD75B4">
      <w:pPr>
        <w:ind w:firstLine="630"/>
        <w:rPr>
          <w:rFonts w:ascii="仿宋_GB2312" w:eastAsia="仿宋_GB2312" w:hAnsi="宋体" w:cs="仿宋_GB2312"/>
          <w:color w:val="000000"/>
          <w:sz w:val="32"/>
          <w:szCs w:val="32"/>
        </w:rPr>
      </w:pPr>
    </w:p>
    <w:p w:rsidR="00CD75B4" w:rsidRDefault="00CD75B4">
      <w:pPr>
        <w:ind w:firstLine="630"/>
        <w:rPr>
          <w:rFonts w:ascii="仿宋_GB2312" w:eastAsia="仿宋_GB2312" w:hAnsi="宋体"/>
          <w:color w:val="000000"/>
          <w:sz w:val="32"/>
          <w:szCs w:val="32"/>
        </w:rPr>
      </w:pPr>
    </w:p>
    <w:p w:rsidR="00CD75B4" w:rsidRDefault="00CD75B4">
      <w:pPr>
        <w:ind w:firstLine="630"/>
        <w:rPr>
          <w:rFonts w:ascii="仿宋_GB2312" w:eastAsia="仿宋_GB2312" w:hAnsi="宋体"/>
          <w:color w:val="000000"/>
          <w:sz w:val="32"/>
          <w:szCs w:val="32"/>
        </w:rPr>
      </w:pPr>
    </w:p>
    <w:p w:rsidR="00CD75B4" w:rsidRDefault="00CD75B4">
      <w:pPr>
        <w:ind w:firstLine="630"/>
        <w:rPr>
          <w:rFonts w:ascii="仿宋_GB2312" w:eastAsia="仿宋_GB2312" w:hAnsi="宋体"/>
          <w:color w:val="000000"/>
          <w:sz w:val="32"/>
          <w:szCs w:val="32"/>
        </w:rPr>
      </w:pPr>
    </w:p>
    <w:p w:rsidR="00CD75B4" w:rsidRDefault="00CD75B4">
      <w:pPr>
        <w:ind w:firstLine="630"/>
        <w:rPr>
          <w:rFonts w:ascii="仿宋_GB2312" w:eastAsia="仿宋_GB2312" w:hAnsi="宋体"/>
          <w:color w:val="000000"/>
          <w:sz w:val="32"/>
          <w:szCs w:val="32"/>
        </w:rPr>
      </w:pPr>
    </w:p>
    <w:p w:rsidR="00CD75B4" w:rsidRDefault="00070834">
      <w:pPr>
        <w:ind w:firstLineChars="147" w:firstLine="470"/>
        <w:jc w:val="center"/>
        <w:rPr>
          <w:rFonts w:ascii="仿宋_GB2312" w:eastAsia="仿宋_GB2312" w:hAnsi="宋体"/>
          <w:color w:val="000000"/>
          <w:sz w:val="32"/>
          <w:szCs w:val="32"/>
        </w:rPr>
      </w:pPr>
      <w:r>
        <w:rPr>
          <w:rFonts w:ascii="仿宋_GB2312" w:eastAsia="仿宋_GB2312" w:hAnsi="宋体" w:cs="仿宋_GB2312"/>
          <w:color w:val="000000"/>
          <w:sz w:val="32"/>
          <w:szCs w:val="32"/>
          <w:u w:val="single"/>
        </w:rPr>
        <w:t xml:space="preserve">    </w:t>
      </w:r>
      <w:r>
        <w:rPr>
          <w:rFonts w:ascii="仿宋_GB2312" w:eastAsia="仿宋_GB2312" w:hAnsi="宋体" w:cs="仿宋_GB2312" w:hint="eastAsia"/>
          <w:color w:val="000000"/>
          <w:sz w:val="32"/>
          <w:szCs w:val="32"/>
        </w:rPr>
        <w:t>年</w:t>
      </w:r>
      <w:r>
        <w:rPr>
          <w:rFonts w:ascii="仿宋_GB2312" w:eastAsia="仿宋_GB2312" w:hAnsi="宋体" w:cs="仿宋_GB2312"/>
          <w:color w:val="000000"/>
          <w:sz w:val="32"/>
          <w:szCs w:val="32"/>
          <w:u w:val="single"/>
        </w:rPr>
        <w:t xml:space="preserve">    </w:t>
      </w:r>
      <w:r>
        <w:rPr>
          <w:rFonts w:ascii="仿宋_GB2312" w:eastAsia="仿宋_GB2312" w:hAnsi="宋体" w:cs="仿宋_GB2312" w:hint="eastAsia"/>
          <w:color w:val="000000"/>
          <w:sz w:val="32"/>
          <w:szCs w:val="32"/>
        </w:rPr>
        <w:t>月</w:t>
      </w:r>
      <w:r>
        <w:rPr>
          <w:rFonts w:ascii="仿宋_GB2312" w:eastAsia="仿宋_GB2312" w:hAnsi="宋体" w:cs="仿宋_GB2312"/>
          <w:color w:val="000000"/>
          <w:sz w:val="32"/>
          <w:szCs w:val="32"/>
          <w:u w:val="single"/>
        </w:rPr>
        <w:t xml:space="preserve">    </w:t>
      </w:r>
      <w:r>
        <w:rPr>
          <w:rFonts w:ascii="仿宋_GB2312" w:eastAsia="仿宋_GB2312" w:hAnsi="宋体" w:cs="仿宋_GB2312" w:hint="eastAsia"/>
          <w:color w:val="000000"/>
          <w:sz w:val="32"/>
          <w:szCs w:val="32"/>
        </w:rPr>
        <w:t>日</w:t>
      </w:r>
    </w:p>
    <w:p w:rsidR="00CD75B4" w:rsidRDefault="00CD75B4">
      <w:pPr>
        <w:spacing w:line="360" w:lineRule="auto"/>
        <w:jc w:val="center"/>
        <w:rPr>
          <w:rFonts w:ascii="仿宋_GB2312" w:eastAsia="仿宋_GB2312" w:hAnsi="华文中宋"/>
          <w:color w:val="000000"/>
        </w:rPr>
        <w:sectPr w:rsidR="00CD75B4">
          <w:headerReference w:type="even" r:id="rId9"/>
          <w:headerReference w:type="default" r:id="rId10"/>
          <w:footerReference w:type="even" r:id="rId11"/>
          <w:footerReference w:type="default" r:id="rId12"/>
          <w:headerReference w:type="first" r:id="rId13"/>
          <w:footerReference w:type="first" r:id="rId14"/>
          <w:endnotePr>
            <w:numFmt w:val="decimal"/>
          </w:endnotePr>
          <w:pgSz w:w="11907" w:h="16840"/>
          <w:pgMar w:top="2098" w:right="1418" w:bottom="1814" w:left="1588" w:header="851" w:footer="1418" w:gutter="0"/>
          <w:pgNumType w:start="3"/>
          <w:cols w:space="720"/>
          <w:titlePg/>
          <w:docGrid w:linePitch="592" w:charSpace="-620"/>
        </w:sectPr>
      </w:pPr>
    </w:p>
    <w:p w:rsidR="00CD75B4" w:rsidRDefault="00070834">
      <w:pPr>
        <w:spacing w:line="360" w:lineRule="auto"/>
        <w:jc w:val="center"/>
        <w:rPr>
          <w:rFonts w:ascii="仿宋_GB2312" w:eastAsia="仿宋_GB2312" w:hAnsi="宋体"/>
          <w:b/>
          <w:bCs/>
          <w:color w:val="000000"/>
          <w:sz w:val="36"/>
          <w:szCs w:val="36"/>
        </w:rPr>
      </w:pPr>
      <w:r>
        <w:rPr>
          <w:rFonts w:ascii="仿宋_GB2312" w:eastAsia="仿宋_GB2312" w:hAnsi="宋体" w:cs="仿宋_GB2312" w:hint="eastAsia"/>
          <w:b/>
          <w:bCs/>
          <w:color w:val="000000"/>
          <w:sz w:val="36"/>
          <w:szCs w:val="36"/>
        </w:rPr>
        <w:lastRenderedPageBreak/>
        <w:t>目</w:t>
      </w:r>
      <w:r>
        <w:rPr>
          <w:rFonts w:ascii="仿宋_GB2312" w:eastAsia="仿宋_GB2312" w:hAnsi="宋体" w:cs="仿宋_GB2312"/>
          <w:b/>
          <w:bCs/>
          <w:color w:val="000000"/>
          <w:sz w:val="36"/>
          <w:szCs w:val="36"/>
        </w:rPr>
        <w:t xml:space="preserve">     </w:t>
      </w:r>
      <w:r>
        <w:rPr>
          <w:rFonts w:ascii="仿宋_GB2312" w:eastAsia="仿宋_GB2312" w:hAnsi="宋体" w:cs="仿宋_GB2312" w:hint="eastAsia"/>
          <w:b/>
          <w:bCs/>
          <w:color w:val="000000"/>
          <w:sz w:val="36"/>
          <w:szCs w:val="36"/>
        </w:rPr>
        <w:t>录</w:t>
      </w:r>
    </w:p>
    <w:p w:rsidR="00CD75B4" w:rsidRDefault="00CD75B4">
      <w:pPr>
        <w:pStyle w:val="10"/>
        <w:tabs>
          <w:tab w:val="right" w:leader="dot" w:pos="9118"/>
        </w:tabs>
        <w:spacing w:line="600" w:lineRule="auto"/>
        <w:rPr>
          <w:rFonts w:ascii="仿宋_GB2312" w:eastAsia="仿宋_GB2312" w:hAnsi="仿宋_GB2312" w:cs="仿宋_GB2312"/>
          <w:color w:val="000000"/>
          <w:sz w:val="24"/>
          <w:szCs w:val="24"/>
        </w:rPr>
      </w:pPr>
      <w:r>
        <w:rPr>
          <w:rFonts w:ascii="仿宋_GB2312" w:eastAsia="仿宋_GB2312" w:hAnsi="仿宋_GB2312" w:cs="仿宋_GB2312" w:hint="eastAsia"/>
          <w:color w:val="000000"/>
          <w:sz w:val="24"/>
          <w:szCs w:val="24"/>
        </w:rPr>
        <w:fldChar w:fldCharType="begin"/>
      </w:r>
      <w:r w:rsidR="00070834">
        <w:rPr>
          <w:rFonts w:ascii="仿宋_GB2312" w:eastAsia="仿宋_GB2312" w:hAnsi="仿宋_GB2312" w:cs="仿宋_GB2312" w:hint="eastAsia"/>
          <w:color w:val="000000"/>
          <w:sz w:val="24"/>
          <w:szCs w:val="24"/>
        </w:rPr>
        <w:instrText xml:space="preserve">TOC \o "1-1" \h \u </w:instrText>
      </w:r>
      <w:r>
        <w:rPr>
          <w:rFonts w:ascii="仿宋_GB2312" w:eastAsia="仿宋_GB2312" w:hAnsi="仿宋_GB2312" w:cs="仿宋_GB2312" w:hint="eastAsia"/>
          <w:color w:val="000000"/>
          <w:sz w:val="24"/>
          <w:szCs w:val="24"/>
        </w:rPr>
        <w:fldChar w:fldCharType="separate"/>
      </w:r>
      <w:hyperlink w:anchor="_Toc491162065" w:history="1">
        <w:r w:rsidR="00070834">
          <w:rPr>
            <w:rStyle w:val="af3"/>
            <w:rFonts w:ascii="仿宋_GB2312" w:eastAsia="仿宋_GB2312" w:hAnsi="仿宋_GB2312" w:cs="仿宋_GB2312" w:hint="eastAsia"/>
            <w:sz w:val="24"/>
            <w:szCs w:val="24"/>
          </w:rPr>
          <w:t>第一章</w:t>
        </w:r>
        <w:r w:rsidR="00070834">
          <w:rPr>
            <w:rStyle w:val="af3"/>
            <w:rFonts w:ascii="仿宋_GB2312" w:eastAsia="仿宋_GB2312" w:hAnsi="仿宋_GB2312" w:cs="仿宋_GB2312" w:hint="eastAsia"/>
            <w:sz w:val="24"/>
            <w:szCs w:val="24"/>
          </w:rPr>
          <w:t xml:space="preserve"> </w:t>
        </w:r>
        <w:r w:rsidR="00070834">
          <w:rPr>
            <w:rStyle w:val="af3"/>
            <w:rFonts w:ascii="仿宋_GB2312" w:eastAsia="仿宋_GB2312" w:hAnsi="仿宋_GB2312" w:cs="仿宋_GB2312" w:hint="eastAsia"/>
            <w:sz w:val="24"/>
            <w:szCs w:val="24"/>
          </w:rPr>
          <w:t>招标公告</w:t>
        </w:r>
        <w:r w:rsidR="00070834">
          <w:rPr>
            <w:rFonts w:ascii="仿宋_GB2312" w:eastAsia="仿宋_GB2312" w:hAnsi="仿宋_GB2312" w:cs="仿宋_GB2312" w:hint="eastAsia"/>
            <w:color w:val="000000"/>
            <w:sz w:val="24"/>
            <w:szCs w:val="24"/>
          </w:rPr>
          <w:tab/>
        </w:r>
        <w:r>
          <w:rPr>
            <w:rFonts w:ascii="仿宋_GB2312" w:eastAsia="仿宋_GB2312" w:hAnsi="仿宋_GB2312" w:cs="仿宋_GB2312" w:hint="eastAsia"/>
            <w:color w:val="000000"/>
            <w:sz w:val="24"/>
            <w:szCs w:val="24"/>
          </w:rPr>
          <w:fldChar w:fldCharType="begin"/>
        </w:r>
        <w:r w:rsidR="00070834">
          <w:rPr>
            <w:rFonts w:ascii="仿宋_GB2312" w:eastAsia="仿宋_GB2312" w:hAnsi="仿宋_GB2312" w:cs="仿宋_GB2312" w:hint="eastAsia"/>
            <w:color w:val="000000"/>
            <w:sz w:val="24"/>
            <w:szCs w:val="24"/>
          </w:rPr>
          <w:instrText xml:space="preserve"> PAGEREF _Toc491162065 \h </w:instrText>
        </w:r>
        <w:r>
          <w:rPr>
            <w:rFonts w:ascii="仿宋_GB2312" w:eastAsia="仿宋_GB2312" w:hAnsi="仿宋_GB2312" w:cs="仿宋_GB2312" w:hint="eastAsia"/>
            <w:color w:val="000000"/>
            <w:sz w:val="24"/>
            <w:szCs w:val="24"/>
          </w:rPr>
        </w:r>
        <w:r>
          <w:rPr>
            <w:rFonts w:ascii="仿宋_GB2312" w:eastAsia="仿宋_GB2312" w:hAnsi="仿宋_GB2312" w:cs="仿宋_GB2312" w:hint="eastAsia"/>
            <w:color w:val="000000"/>
            <w:sz w:val="24"/>
            <w:szCs w:val="24"/>
          </w:rPr>
          <w:fldChar w:fldCharType="separate"/>
        </w:r>
        <w:r w:rsidR="00070834">
          <w:rPr>
            <w:rFonts w:ascii="仿宋_GB2312" w:eastAsia="仿宋_GB2312" w:hAnsi="仿宋_GB2312" w:cs="仿宋_GB2312"/>
            <w:color w:val="000000"/>
            <w:sz w:val="24"/>
            <w:szCs w:val="24"/>
          </w:rPr>
          <w:t>2</w:t>
        </w:r>
        <w:r>
          <w:rPr>
            <w:rFonts w:ascii="仿宋_GB2312" w:eastAsia="仿宋_GB2312" w:hAnsi="仿宋_GB2312" w:cs="仿宋_GB2312" w:hint="eastAsia"/>
            <w:color w:val="000000"/>
            <w:sz w:val="24"/>
            <w:szCs w:val="24"/>
          </w:rPr>
          <w:fldChar w:fldCharType="end"/>
        </w:r>
      </w:hyperlink>
    </w:p>
    <w:p w:rsidR="00CD75B4" w:rsidRDefault="00CD75B4">
      <w:pPr>
        <w:pStyle w:val="10"/>
        <w:tabs>
          <w:tab w:val="right" w:leader="dot" w:pos="9118"/>
        </w:tabs>
        <w:spacing w:line="600" w:lineRule="auto"/>
        <w:rPr>
          <w:rFonts w:ascii="仿宋_GB2312" w:eastAsia="仿宋_GB2312" w:hAnsi="仿宋_GB2312" w:cs="仿宋_GB2312"/>
          <w:color w:val="000000"/>
          <w:sz w:val="24"/>
          <w:szCs w:val="24"/>
        </w:rPr>
      </w:pPr>
      <w:hyperlink w:anchor="_Toc491162066" w:history="1">
        <w:r w:rsidR="00070834">
          <w:rPr>
            <w:rStyle w:val="af3"/>
            <w:rFonts w:ascii="仿宋_GB2312" w:eastAsia="仿宋_GB2312" w:hAnsi="仿宋_GB2312" w:cs="仿宋_GB2312" w:hint="eastAsia"/>
            <w:sz w:val="24"/>
            <w:szCs w:val="24"/>
          </w:rPr>
          <w:t>第二章</w:t>
        </w:r>
        <w:r w:rsidR="00070834">
          <w:rPr>
            <w:rStyle w:val="af3"/>
            <w:rFonts w:ascii="仿宋_GB2312" w:eastAsia="仿宋_GB2312" w:hAnsi="仿宋_GB2312" w:cs="仿宋_GB2312" w:hint="eastAsia"/>
            <w:sz w:val="24"/>
            <w:szCs w:val="24"/>
          </w:rPr>
          <w:t xml:space="preserve"> </w:t>
        </w:r>
        <w:r w:rsidR="00070834">
          <w:rPr>
            <w:rStyle w:val="af3"/>
            <w:rFonts w:ascii="仿宋_GB2312" w:eastAsia="仿宋_GB2312" w:hAnsi="仿宋_GB2312" w:cs="仿宋_GB2312" w:hint="eastAsia"/>
            <w:sz w:val="24"/>
            <w:szCs w:val="24"/>
          </w:rPr>
          <w:t>投标人须知</w:t>
        </w:r>
        <w:r w:rsidR="00070834">
          <w:rPr>
            <w:rFonts w:ascii="仿宋_GB2312" w:eastAsia="仿宋_GB2312" w:hAnsi="仿宋_GB2312" w:cs="仿宋_GB2312" w:hint="eastAsia"/>
            <w:color w:val="000000"/>
            <w:sz w:val="24"/>
            <w:szCs w:val="24"/>
          </w:rPr>
          <w:tab/>
        </w:r>
        <w:r>
          <w:rPr>
            <w:rFonts w:ascii="仿宋_GB2312" w:eastAsia="仿宋_GB2312" w:hAnsi="仿宋_GB2312" w:cs="仿宋_GB2312" w:hint="eastAsia"/>
            <w:color w:val="000000"/>
            <w:sz w:val="24"/>
            <w:szCs w:val="24"/>
          </w:rPr>
          <w:fldChar w:fldCharType="begin"/>
        </w:r>
        <w:r w:rsidR="00070834">
          <w:rPr>
            <w:rFonts w:ascii="仿宋_GB2312" w:eastAsia="仿宋_GB2312" w:hAnsi="仿宋_GB2312" w:cs="仿宋_GB2312" w:hint="eastAsia"/>
            <w:color w:val="000000"/>
            <w:sz w:val="24"/>
            <w:szCs w:val="24"/>
          </w:rPr>
          <w:instrText xml:space="preserve"> PAGEREF _Toc491162066 \h </w:instrText>
        </w:r>
        <w:r>
          <w:rPr>
            <w:rFonts w:ascii="仿宋_GB2312" w:eastAsia="仿宋_GB2312" w:hAnsi="仿宋_GB2312" w:cs="仿宋_GB2312" w:hint="eastAsia"/>
            <w:color w:val="000000"/>
            <w:sz w:val="24"/>
            <w:szCs w:val="24"/>
          </w:rPr>
        </w:r>
        <w:r>
          <w:rPr>
            <w:rFonts w:ascii="仿宋_GB2312" w:eastAsia="仿宋_GB2312" w:hAnsi="仿宋_GB2312" w:cs="仿宋_GB2312" w:hint="eastAsia"/>
            <w:color w:val="000000"/>
            <w:sz w:val="24"/>
            <w:szCs w:val="24"/>
          </w:rPr>
          <w:fldChar w:fldCharType="separate"/>
        </w:r>
        <w:r w:rsidR="00070834">
          <w:rPr>
            <w:rFonts w:ascii="仿宋_GB2312" w:eastAsia="仿宋_GB2312" w:hAnsi="仿宋_GB2312" w:cs="仿宋_GB2312"/>
            <w:color w:val="000000"/>
            <w:sz w:val="24"/>
            <w:szCs w:val="24"/>
          </w:rPr>
          <w:t>4</w:t>
        </w:r>
        <w:r>
          <w:rPr>
            <w:rFonts w:ascii="仿宋_GB2312" w:eastAsia="仿宋_GB2312" w:hAnsi="仿宋_GB2312" w:cs="仿宋_GB2312" w:hint="eastAsia"/>
            <w:color w:val="000000"/>
            <w:sz w:val="24"/>
            <w:szCs w:val="24"/>
          </w:rPr>
          <w:fldChar w:fldCharType="end"/>
        </w:r>
      </w:hyperlink>
    </w:p>
    <w:p w:rsidR="00CD75B4" w:rsidRDefault="00CD75B4">
      <w:pPr>
        <w:pStyle w:val="10"/>
        <w:tabs>
          <w:tab w:val="right" w:leader="dot" w:pos="9118"/>
        </w:tabs>
        <w:spacing w:line="600" w:lineRule="auto"/>
        <w:rPr>
          <w:rFonts w:ascii="仿宋_GB2312" w:eastAsia="仿宋_GB2312" w:hAnsi="仿宋_GB2312" w:cs="仿宋_GB2312"/>
          <w:color w:val="000000"/>
          <w:sz w:val="24"/>
          <w:szCs w:val="24"/>
        </w:rPr>
      </w:pPr>
      <w:hyperlink w:anchor="_Toc491162067" w:history="1">
        <w:r w:rsidR="00070834">
          <w:rPr>
            <w:rStyle w:val="af3"/>
            <w:rFonts w:ascii="仿宋_GB2312" w:eastAsia="仿宋_GB2312" w:hAnsi="仿宋_GB2312" w:cs="仿宋_GB2312" w:hint="eastAsia"/>
            <w:sz w:val="24"/>
            <w:szCs w:val="24"/>
          </w:rPr>
          <w:t>第三章</w:t>
        </w:r>
        <w:r w:rsidR="00070834">
          <w:rPr>
            <w:rStyle w:val="af3"/>
            <w:rFonts w:ascii="仿宋_GB2312" w:eastAsia="仿宋_GB2312" w:hAnsi="仿宋_GB2312" w:cs="仿宋_GB2312" w:hint="eastAsia"/>
            <w:sz w:val="24"/>
            <w:szCs w:val="24"/>
          </w:rPr>
          <w:t xml:space="preserve"> </w:t>
        </w:r>
        <w:r w:rsidR="00070834">
          <w:rPr>
            <w:rStyle w:val="af3"/>
            <w:rFonts w:ascii="仿宋_GB2312" w:eastAsia="仿宋_GB2312" w:hAnsi="仿宋_GB2312" w:cs="仿宋_GB2312" w:hint="eastAsia"/>
            <w:sz w:val="24"/>
            <w:szCs w:val="24"/>
          </w:rPr>
          <w:t>投标文件格式</w:t>
        </w:r>
        <w:r w:rsidR="00070834">
          <w:rPr>
            <w:rFonts w:ascii="仿宋_GB2312" w:eastAsia="仿宋_GB2312" w:hAnsi="仿宋_GB2312" w:cs="仿宋_GB2312" w:hint="eastAsia"/>
            <w:color w:val="000000"/>
            <w:sz w:val="24"/>
            <w:szCs w:val="24"/>
          </w:rPr>
          <w:tab/>
        </w:r>
      </w:hyperlink>
      <w:r w:rsidR="00070834">
        <w:rPr>
          <w:rFonts w:ascii="仿宋_GB2312" w:eastAsia="仿宋_GB2312" w:hAnsi="仿宋_GB2312" w:cs="仿宋_GB2312"/>
          <w:color w:val="000000"/>
          <w:sz w:val="24"/>
          <w:szCs w:val="24"/>
        </w:rPr>
        <w:t>15</w:t>
      </w:r>
    </w:p>
    <w:p w:rsidR="00CD75B4" w:rsidRDefault="00CD75B4">
      <w:pPr>
        <w:pStyle w:val="10"/>
        <w:tabs>
          <w:tab w:val="right" w:leader="dot" w:pos="9118"/>
        </w:tabs>
        <w:spacing w:line="600" w:lineRule="auto"/>
        <w:rPr>
          <w:rFonts w:ascii="仿宋_GB2312" w:eastAsia="仿宋_GB2312" w:hAnsi="仿宋_GB2312" w:cs="仿宋_GB2312"/>
          <w:color w:val="000000"/>
          <w:sz w:val="24"/>
          <w:szCs w:val="24"/>
        </w:rPr>
      </w:pPr>
      <w:r>
        <w:rPr>
          <w:rFonts w:ascii="仿宋_GB2312" w:eastAsia="仿宋_GB2312" w:hAnsi="仿宋_GB2312" w:cs="仿宋_GB2312" w:hint="eastAsia"/>
          <w:color w:val="000000"/>
          <w:sz w:val="24"/>
          <w:szCs w:val="24"/>
        </w:rPr>
        <w:fldChar w:fldCharType="end"/>
      </w:r>
    </w:p>
    <w:p w:rsidR="00CD75B4" w:rsidRDefault="00CD75B4">
      <w:pPr>
        <w:spacing w:line="360" w:lineRule="auto"/>
        <w:rPr>
          <w:rFonts w:ascii="仿宋_GB2312" w:eastAsia="仿宋_GB2312" w:hAnsi="宋体"/>
          <w:color w:val="000000"/>
        </w:rPr>
      </w:pPr>
    </w:p>
    <w:p w:rsidR="00CD75B4" w:rsidRDefault="00CD75B4">
      <w:pPr>
        <w:spacing w:line="360" w:lineRule="auto"/>
        <w:rPr>
          <w:rFonts w:ascii="仿宋_GB2312" w:eastAsia="仿宋_GB2312" w:hAnsi="宋体"/>
          <w:color w:val="000000"/>
        </w:rPr>
      </w:pPr>
    </w:p>
    <w:p w:rsidR="00CD75B4" w:rsidRDefault="00CD75B4">
      <w:pPr>
        <w:spacing w:line="360" w:lineRule="auto"/>
        <w:rPr>
          <w:rFonts w:ascii="仿宋_GB2312" w:eastAsia="仿宋_GB2312" w:hAnsi="宋体"/>
          <w:color w:val="000000"/>
        </w:rPr>
      </w:pPr>
    </w:p>
    <w:p w:rsidR="00CD75B4" w:rsidRDefault="00CD75B4">
      <w:pPr>
        <w:spacing w:line="360" w:lineRule="auto"/>
        <w:rPr>
          <w:rFonts w:ascii="仿宋_GB2312" w:eastAsia="仿宋_GB2312" w:hAnsi="宋体"/>
          <w:color w:val="000000"/>
        </w:rPr>
      </w:pPr>
    </w:p>
    <w:p w:rsidR="00CD75B4" w:rsidRDefault="00CD75B4">
      <w:pPr>
        <w:spacing w:line="360" w:lineRule="auto"/>
        <w:rPr>
          <w:rFonts w:ascii="仿宋_GB2312" w:eastAsia="仿宋_GB2312" w:hAnsi="宋体"/>
          <w:color w:val="000000"/>
        </w:rPr>
      </w:pPr>
    </w:p>
    <w:p w:rsidR="00CD75B4" w:rsidRDefault="00CD75B4">
      <w:pPr>
        <w:spacing w:line="360" w:lineRule="auto"/>
        <w:rPr>
          <w:rFonts w:ascii="仿宋_GB2312" w:eastAsia="仿宋_GB2312" w:hAnsi="宋体"/>
          <w:b/>
          <w:bCs/>
          <w:color w:val="000000"/>
        </w:rPr>
      </w:pPr>
    </w:p>
    <w:p w:rsidR="00CD75B4" w:rsidRDefault="00CD75B4">
      <w:pPr>
        <w:spacing w:line="360" w:lineRule="auto"/>
        <w:rPr>
          <w:rFonts w:ascii="仿宋_GB2312" w:eastAsia="仿宋_GB2312" w:hAnsi="宋体"/>
          <w:b/>
          <w:bCs/>
          <w:color w:val="000000"/>
        </w:rPr>
      </w:pPr>
    </w:p>
    <w:p w:rsidR="00CD75B4" w:rsidRDefault="00070834">
      <w:pPr>
        <w:pStyle w:val="1"/>
        <w:ind w:rightChars="87" w:right="183"/>
        <w:jc w:val="center"/>
        <w:rPr>
          <w:rFonts w:ascii="黑体" w:eastAsia="黑体" w:hAnsi="黑体"/>
          <w:b w:val="0"/>
          <w:bCs w:val="0"/>
          <w:color w:val="000000"/>
          <w:sz w:val="36"/>
          <w:szCs w:val="36"/>
        </w:rPr>
      </w:pPr>
      <w:bookmarkStart w:id="0" w:name="_Toc185047253"/>
      <w:r>
        <w:rPr>
          <w:rFonts w:ascii="仿宋_GB2312" w:eastAsia="仿宋_GB2312" w:hAnsi="仿宋"/>
          <w:color w:val="000000"/>
          <w:sz w:val="36"/>
          <w:szCs w:val="36"/>
        </w:rPr>
        <w:br w:type="page"/>
      </w:r>
      <w:bookmarkStart w:id="1" w:name="_Toc28264"/>
      <w:bookmarkStart w:id="2" w:name="_Toc491162065"/>
      <w:bookmarkStart w:id="3" w:name="_Toc5028"/>
      <w:r>
        <w:rPr>
          <w:rFonts w:ascii="黑体" w:eastAsia="黑体" w:hAnsi="黑体" w:cs="仿宋_GB2312" w:hint="eastAsia"/>
          <w:b w:val="0"/>
          <w:bCs w:val="0"/>
          <w:color w:val="000000"/>
          <w:sz w:val="36"/>
          <w:szCs w:val="36"/>
        </w:rPr>
        <w:lastRenderedPageBreak/>
        <w:t>第一章</w:t>
      </w:r>
      <w:r>
        <w:rPr>
          <w:rFonts w:ascii="黑体" w:eastAsia="黑体" w:hAnsi="黑体" w:cs="仿宋_GB2312"/>
          <w:b w:val="0"/>
          <w:bCs w:val="0"/>
          <w:color w:val="000000"/>
          <w:sz w:val="36"/>
          <w:szCs w:val="36"/>
        </w:rPr>
        <w:t xml:space="preserve"> </w:t>
      </w:r>
      <w:r>
        <w:rPr>
          <w:rFonts w:ascii="黑体" w:eastAsia="黑体" w:hAnsi="黑体" w:cs="仿宋_GB2312" w:hint="eastAsia"/>
          <w:b w:val="0"/>
          <w:bCs w:val="0"/>
          <w:color w:val="000000"/>
          <w:sz w:val="36"/>
          <w:szCs w:val="36"/>
        </w:rPr>
        <w:t>招标公告</w:t>
      </w:r>
      <w:bookmarkEnd w:id="1"/>
      <w:bookmarkEnd w:id="2"/>
      <w:bookmarkEnd w:id="3"/>
    </w:p>
    <w:p w:rsidR="00CD75B4" w:rsidRDefault="00070834">
      <w:pPr>
        <w:spacing w:before="160" w:line="480" w:lineRule="exact"/>
        <w:rPr>
          <w:rFonts w:asciiTheme="minorEastAsia" w:eastAsiaTheme="minorEastAsia" w:hAnsiTheme="minorEastAsia" w:cstheme="minorEastAsia"/>
          <w:b/>
          <w:bCs/>
          <w:color w:val="000000"/>
          <w:sz w:val="24"/>
          <w:szCs w:val="24"/>
        </w:rPr>
      </w:pPr>
      <w:r>
        <w:rPr>
          <w:rFonts w:asciiTheme="minorEastAsia" w:eastAsiaTheme="minorEastAsia" w:hAnsiTheme="minorEastAsia" w:cstheme="minorEastAsia" w:hint="eastAsia"/>
          <w:b/>
          <w:bCs/>
          <w:color w:val="000000"/>
          <w:sz w:val="24"/>
          <w:szCs w:val="24"/>
        </w:rPr>
        <w:t>1</w:t>
      </w:r>
      <w:r>
        <w:rPr>
          <w:rFonts w:asciiTheme="minorEastAsia" w:eastAsiaTheme="minorEastAsia" w:hAnsiTheme="minorEastAsia" w:cstheme="minorEastAsia" w:hint="eastAsia"/>
          <w:b/>
          <w:bCs/>
          <w:color w:val="000000"/>
          <w:sz w:val="24"/>
          <w:szCs w:val="24"/>
        </w:rPr>
        <w:t>．招标条件</w:t>
      </w:r>
    </w:p>
    <w:p w:rsidR="00CD75B4" w:rsidRDefault="00070834">
      <w:pPr>
        <w:spacing w:line="480" w:lineRule="exact"/>
        <w:ind w:firstLineChars="236" w:firstLine="566"/>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sz w:val="24"/>
          <w:szCs w:val="24"/>
        </w:rPr>
        <w:t>1.1</w:t>
      </w:r>
      <w:r>
        <w:rPr>
          <w:rFonts w:asciiTheme="minorEastAsia" w:eastAsiaTheme="minorEastAsia" w:hAnsiTheme="minorEastAsia" w:cstheme="minorEastAsia" w:hint="eastAsia"/>
          <w:color w:val="000000"/>
          <w:kern w:val="0"/>
          <w:sz w:val="24"/>
          <w:szCs w:val="24"/>
        </w:rPr>
        <w:t>本招标项目</w:t>
      </w:r>
      <w:r>
        <w:rPr>
          <w:rFonts w:asciiTheme="minorEastAsia" w:eastAsiaTheme="minorEastAsia" w:hAnsiTheme="minorEastAsia" w:cstheme="minorEastAsia" w:hint="eastAsia"/>
          <w:b/>
          <w:bCs/>
          <w:color w:val="000000"/>
          <w:sz w:val="24"/>
          <w:szCs w:val="24"/>
          <w:u w:val="single"/>
        </w:rPr>
        <w:t xml:space="preserve">                       </w:t>
      </w:r>
      <w:r>
        <w:rPr>
          <w:rFonts w:asciiTheme="minorEastAsia" w:eastAsiaTheme="minorEastAsia" w:hAnsiTheme="minorEastAsia" w:cstheme="minorEastAsia" w:hint="eastAsia"/>
          <w:color w:val="000000"/>
          <w:kern w:val="0"/>
          <w:sz w:val="24"/>
          <w:szCs w:val="24"/>
        </w:rPr>
        <w:t>已由</w:t>
      </w:r>
      <w:r>
        <w:rPr>
          <w:rFonts w:asciiTheme="minorEastAsia" w:eastAsiaTheme="minorEastAsia" w:hAnsiTheme="minorEastAsia" w:cstheme="minorEastAsia" w:hint="eastAsia"/>
          <w:b/>
          <w:bCs/>
          <w:color w:val="000000"/>
          <w:sz w:val="24"/>
          <w:szCs w:val="24"/>
          <w:u w:val="single"/>
        </w:rPr>
        <w:t xml:space="preserve">       </w:t>
      </w:r>
      <w:r>
        <w:rPr>
          <w:rFonts w:asciiTheme="minorEastAsia" w:eastAsiaTheme="minorEastAsia" w:hAnsiTheme="minorEastAsia" w:cstheme="minorEastAsia" w:hint="eastAsia"/>
          <w:color w:val="000000"/>
          <w:sz w:val="24"/>
          <w:szCs w:val="24"/>
          <w:u w:val="single"/>
        </w:rPr>
        <w:t>（核准机关名称）</w:t>
      </w:r>
      <w:r>
        <w:rPr>
          <w:rFonts w:asciiTheme="minorEastAsia" w:eastAsiaTheme="minorEastAsia" w:hAnsiTheme="minorEastAsia" w:cstheme="minorEastAsia" w:hint="eastAsia"/>
          <w:b/>
          <w:bCs/>
          <w:color w:val="000000"/>
          <w:sz w:val="24"/>
          <w:szCs w:val="24"/>
          <w:u w:val="single"/>
        </w:rPr>
        <w:t xml:space="preserve">       </w:t>
      </w:r>
      <w:r>
        <w:rPr>
          <w:rFonts w:asciiTheme="minorEastAsia" w:eastAsiaTheme="minorEastAsia" w:hAnsiTheme="minorEastAsia" w:cstheme="minorEastAsia" w:hint="eastAsia"/>
          <w:color w:val="000000"/>
          <w:kern w:val="0"/>
          <w:sz w:val="24"/>
          <w:szCs w:val="24"/>
        </w:rPr>
        <w:t>以</w:t>
      </w:r>
      <w:r>
        <w:rPr>
          <w:rFonts w:asciiTheme="minorEastAsia" w:eastAsiaTheme="minorEastAsia" w:hAnsiTheme="minorEastAsia" w:cstheme="minorEastAsia" w:hint="eastAsia"/>
          <w:b/>
          <w:bCs/>
          <w:color w:val="000000"/>
          <w:kern w:val="0"/>
          <w:sz w:val="24"/>
          <w:szCs w:val="24"/>
          <w:u w:val="single"/>
        </w:rPr>
        <w:t xml:space="preserve">         </w:t>
      </w:r>
      <w:r>
        <w:rPr>
          <w:rFonts w:asciiTheme="minorEastAsia" w:eastAsiaTheme="minorEastAsia" w:hAnsiTheme="minorEastAsia" w:cstheme="minorEastAsia" w:hint="eastAsia"/>
          <w:color w:val="000000"/>
          <w:kern w:val="0"/>
          <w:sz w:val="24"/>
          <w:szCs w:val="24"/>
          <w:u w:val="single"/>
        </w:rPr>
        <w:t>（核准文号）</w:t>
      </w:r>
      <w:r>
        <w:rPr>
          <w:rFonts w:asciiTheme="minorEastAsia" w:eastAsiaTheme="minorEastAsia" w:hAnsiTheme="minorEastAsia" w:cstheme="minorEastAsia" w:hint="eastAsia"/>
          <w:color w:val="000000"/>
          <w:kern w:val="0"/>
          <w:sz w:val="24"/>
          <w:szCs w:val="24"/>
        </w:rPr>
        <w:t>批准建设，项目业主为</w:t>
      </w:r>
      <w:r>
        <w:rPr>
          <w:rFonts w:asciiTheme="minorEastAsia" w:eastAsiaTheme="minorEastAsia" w:hAnsiTheme="minorEastAsia" w:cstheme="minorEastAsia" w:hint="eastAsia"/>
          <w:b/>
          <w:bCs/>
          <w:color w:val="000000"/>
          <w:kern w:val="0"/>
          <w:sz w:val="24"/>
          <w:szCs w:val="24"/>
          <w:u w:val="single"/>
        </w:rPr>
        <w:t xml:space="preserve">             </w:t>
      </w:r>
      <w:r>
        <w:rPr>
          <w:rFonts w:asciiTheme="minorEastAsia" w:eastAsiaTheme="minorEastAsia" w:hAnsiTheme="minorEastAsia" w:cstheme="minorEastAsia" w:hint="eastAsia"/>
          <w:color w:val="000000"/>
          <w:kern w:val="0"/>
          <w:sz w:val="24"/>
          <w:szCs w:val="24"/>
        </w:rPr>
        <w:t>，建设资金来源为</w:t>
      </w:r>
      <w:r>
        <w:rPr>
          <w:rFonts w:asciiTheme="minorEastAsia" w:eastAsiaTheme="minorEastAsia" w:hAnsiTheme="minorEastAsia" w:cstheme="minorEastAsia" w:hint="eastAsia"/>
          <w:b/>
          <w:bCs/>
          <w:color w:val="000000"/>
          <w:kern w:val="0"/>
          <w:sz w:val="24"/>
          <w:szCs w:val="24"/>
          <w:u w:val="single"/>
        </w:rPr>
        <w:t xml:space="preserve">             </w:t>
      </w:r>
      <w:r>
        <w:rPr>
          <w:rFonts w:asciiTheme="minorEastAsia" w:eastAsiaTheme="minorEastAsia" w:hAnsiTheme="minorEastAsia" w:cstheme="minorEastAsia" w:hint="eastAsia"/>
          <w:color w:val="000000"/>
          <w:kern w:val="0"/>
          <w:sz w:val="24"/>
          <w:szCs w:val="24"/>
        </w:rPr>
        <w:t>，项目出资比例为</w:t>
      </w:r>
      <w:r>
        <w:rPr>
          <w:rFonts w:asciiTheme="minorEastAsia" w:eastAsiaTheme="minorEastAsia" w:hAnsiTheme="minorEastAsia" w:cstheme="minorEastAsia" w:hint="eastAsia"/>
          <w:b/>
          <w:bCs/>
          <w:color w:val="000000"/>
          <w:kern w:val="0"/>
          <w:sz w:val="24"/>
          <w:szCs w:val="24"/>
          <w:u w:val="single"/>
        </w:rPr>
        <w:t xml:space="preserve">         </w:t>
      </w:r>
      <w:r>
        <w:rPr>
          <w:rFonts w:asciiTheme="minorEastAsia" w:eastAsiaTheme="minorEastAsia" w:hAnsiTheme="minorEastAsia" w:cstheme="minorEastAsia" w:hint="eastAsia"/>
          <w:color w:val="000000"/>
          <w:kern w:val="0"/>
          <w:sz w:val="24"/>
          <w:szCs w:val="24"/>
        </w:rPr>
        <w:t>，招标人为</w:t>
      </w:r>
      <w:r>
        <w:rPr>
          <w:rFonts w:asciiTheme="minorEastAsia" w:eastAsiaTheme="minorEastAsia" w:hAnsiTheme="minorEastAsia" w:cstheme="minorEastAsia" w:hint="eastAsia"/>
          <w:b/>
          <w:bCs/>
          <w:color w:val="000000"/>
          <w:kern w:val="0"/>
          <w:sz w:val="24"/>
          <w:szCs w:val="24"/>
          <w:u w:val="single"/>
        </w:rPr>
        <w:t xml:space="preserve">                     </w:t>
      </w:r>
      <w:r>
        <w:rPr>
          <w:rFonts w:asciiTheme="minorEastAsia" w:eastAsiaTheme="minorEastAsia" w:hAnsiTheme="minorEastAsia" w:cstheme="minorEastAsia" w:hint="eastAsia"/>
          <w:color w:val="000000"/>
          <w:kern w:val="0"/>
          <w:sz w:val="24"/>
          <w:szCs w:val="24"/>
        </w:rPr>
        <w:t>。项目</w:t>
      </w:r>
      <w:r w:rsidR="001654FC">
        <w:rPr>
          <w:rFonts w:asciiTheme="minorEastAsia" w:eastAsiaTheme="minorEastAsia" w:hAnsiTheme="minorEastAsia" w:cstheme="minorEastAsia" w:hint="eastAsia"/>
          <w:color w:val="000000"/>
          <w:kern w:val="0"/>
          <w:sz w:val="24"/>
          <w:szCs w:val="24"/>
        </w:rPr>
        <w:t>已</w:t>
      </w:r>
      <w:r>
        <w:rPr>
          <w:rFonts w:asciiTheme="minorEastAsia" w:eastAsiaTheme="minorEastAsia" w:hAnsiTheme="minorEastAsia" w:cstheme="minorEastAsia" w:hint="eastAsia"/>
          <w:color w:val="000000"/>
          <w:kern w:val="0"/>
          <w:sz w:val="24"/>
          <w:szCs w:val="24"/>
        </w:rPr>
        <w:t>具备招标条件，根据《广元市国家投资工程建设项目招标投标管理暂行办法》（</w:t>
      </w:r>
      <w:proofErr w:type="gramStart"/>
      <w:r>
        <w:rPr>
          <w:rFonts w:asciiTheme="minorEastAsia" w:eastAsiaTheme="minorEastAsia" w:hAnsiTheme="minorEastAsia" w:cstheme="minorEastAsia" w:hint="eastAsia"/>
          <w:color w:val="000000"/>
          <w:kern w:val="0"/>
          <w:sz w:val="24"/>
          <w:szCs w:val="24"/>
        </w:rPr>
        <w:t>广发改〔</w:t>
      </w:r>
      <w:r>
        <w:rPr>
          <w:rFonts w:asciiTheme="minorEastAsia" w:eastAsiaTheme="minorEastAsia" w:hAnsiTheme="minorEastAsia" w:cstheme="minorEastAsia" w:hint="eastAsia"/>
          <w:color w:val="000000"/>
          <w:kern w:val="0"/>
          <w:sz w:val="24"/>
          <w:szCs w:val="24"/>
        </w:rPr>
        <w:t>2017</w:t>
      </w:r>
      <w:r>
        <w:rPr>
          <w:rFonts w:asciiTheme="minorEastAsia" w:eastAsiaTheme="minorEastAsia" w:hAnsiTheme="minorEastAsia" w:cstheme="minorEastAsia" w:hint="eastAsia"/>
          <w:color w:val="000000"/>
          <w:kern w:val="0"/>
          <w:sz w:val="24"/>
          <w:szCs w:val="24"/>
        </w:rPr>
        <w:t>〕</w:t>
      </w:r>
      <w:proofErr w:type="gramEnd"/>
      <w:r>
        <w:rPr>
          <w:rFonts w:asciiTheme="minorEastAsia" w:eastAsiaTheme="minorEastAsia" w:hAnsiTheme="minorEastAsia" w:cstheme="minorEastAsia" w:hint="eastAsia"/>
          <w:color w:val="000000"/>
          <w:kern w:val="0"/>
          <w:sz w:val="24"/>
          <w:szCs w:val="24"/>
        </w:rPr>
        <w:t>295</w:t>
      </w:r>
      <w:r>
        <w:rPr>
          <w:rFonts w:asciiTheme="minorEastAsia" w:eastAsiaTheme="minorEastAsia" w:hAnsiTheme="minorEastAsia" w:cstheme="minorEastAsia" w:hint="eastAsia"/>
          <w:color w:val="000000"/>
          <w:kern w:val="0"/>
          <w:sz w:val="24"/>
          <w:szCs w:val="24"/>
        </w:rPr>
        <w:t>号）要求，现对该项目的</w:t>
      </w:r>
      <w:r>
        <w:rPr>
          <w:rFonts w:asciiTheme="minorEastAsia" w:eastAsiaTheme="minorEastAsia" w:hAnsiTheme="minorEastAsia" w:cstheme="minorEastAsia" w:hint="eastAsia"/>
          <w:b/>
          <w:bCs/>
          <w:color w:val="000000"/>
          <w:kern w:val="0"/>
          <w:sz w:val="24"/>
          <w:szCs w:val="24"/>
          <w:u w:val="single"/>
        </w:rPr>
        <w:t xml:space="preserve">      </w:t>
      </w:r>
      <w:r>
        <w:rPr>
          <w:rFonts w:asciiTheme="minorEastAsia" w:eastAsiaTheme="minorEastAsia" w:hAnsiTheme="minorEastAsia" w:cstheme="minorEastAsia" w:hint="eastAsia"/>
          <w:color w:val="000000"/>
          <w:kern w:val="0"/>
          <w:sz w:val="24"/>
          <w:szCs w:val="24"/>
        </w:rPr>
        <w:t>进行公开招标。</w:t>
      </w:r>
    </w:p>
    <w:p w:rsidR="00CD75B4" w:rsidRDefault="00070834">
      <w:pPr>
        <w:spacing w:before="160" w:line="480" w:lineRule="exact"/>
        <w:rPr>
          <w:rFonts w:asciiTheme="minorEastAsia" w:eastAsiaTheme="minorEastAsia" w:hAnsiTheme="minorEastAsia" w:cstheme="minorEastAsia"/>
          <w:b/>
          <w:bCs/>
          <w:color w:val="000000"/>
          <w:sz w:val="24"/>
          <w:szCs w:val="24"/>
        </w:rPr>
      </w:pPr>
      <w:bookmarkStart w:id="4" w:name="_Toc185047238"/>
      <w:bookmarkStart w:id="5" w:name="_Toc228352598"/>
      <w:r>
        <w:rPr>
          <w:rFonts w:asciiTheme="minorEastAsia" w:eastAsiaTheme="minorEastAsia" w:hAnsiTheme="minorEastAsia" w:cstheme="minorEastAsia" w:hint="eastAsia"/>
          <w:b/>
          <w:bCs/>
          <w:color w:val="000000"/>
          <w:sz w:val="24"/>
          <w:szCs w:val="24"/>
        </w:rPr>
        <w:t>2</w:t>
      </w:r>
      <w:r>
        <w:rPr>
          <w:rFonts w:asciiTheme="minorEastAsia" w:eastAsiaTheme="minorEastAsia" w:hAnsiTheme="minorEastAsia" w:cstheme="minorEastAsia" w:hint="eastAsia"/>
          <w:b/>
          <w:bCs/>
          <w:color w:val="000000"/>
          <w:sz w:val="24"/>
          <w:szCs w:val="24"/>
        </w:rPr>
        <w:t>．项目概况与招标范围</w:t>
      </w:r>
      <w:bookmarkEnd w:id="4"/>
      <w:bookmarkEnd w:id="5"/>
    </w:p>
    <w:p w:rsidR="00CD75B4" w:rsidRDefault="00070834">
      <w:pPr>
        <w:spacing w:line="480" w:lineRule="exact"/>
        <w:ind w:firstLineChars="200" w:firstLine="480"/>
        <w:rPr>
          <w:rFonts w:asciiTheme="minorEastAsia" w:eastAsiaTheme="minorEastAsia" w:hAnsiTheme="minorEastAsia" w:cstheme="minorEastAsia"/>
          <w:b/>
          <w:bCs/>
          <w:color w:val="000000"/>
          <w:sz w:val="24"/>
          <w:szCs w:val="24"/>
        </w:rPr>
      </w:pPr>
      <w:r>
        <w:rPr>
          <w:rFonts w:asciiTheme="minorEastAsia" w:eastAsiaTheme="minorEastAsia" w:hAnsiTheme="minorEastAsia" w:cstheme="minorEastAsia" w:hint="eastAsia"/>
          <w:color w:val="000000"/>
          <w:kern w:val="0"/>
          <w:sz w:val="24"/>
          <w:szCs w:val="24"/>
        </w:rPr>
        <w:t>2.1</w:t>
      </w:r>
      <w:r>
        <w:rPr>
          <w:rFonts w:asciiTheme="minorEastAsia" w:eastAsiaTheme="minorEastAsia" w:hAnsiTheme="minorEastAsia" w:cstheme="minorEastAsia" w:hint="eastAsia"/>
          <w:color w:val="000000"/>
          <w:kern w:val="0"/>
          <w:sz w:val="24"/>
          <w:szCs w:val="24"/>
        </w:rPr>
        <w:t>项目业主</w:t>
      </w:r>
      <w:r>
        <w:rPr>
          <w:rFonts w:asciiTheme="minorEastAsia" w:eastAsiaTheme="minorEastAsia" w:hAnsiTheme="minorEastAsia" w:cstheme="minorEastAsia" w:hint="eastAsia"/>
          <w:color w:val="000000"/>
          <w:sz w:val="24"/>
          <w:szCs w:val="24"/>
        </w:rPr>
        <w:t>：</w:t>
      </w:r>
      <w:r>
        <w:rPr>
          <w:rFonts w:asciiTheme="minorEastAsia" w:eastAsiaTheme="minorEastAsia" w:hAnsiTheme="minorEastAsia" w:cstheme="minorEastAsia" w:hint="eastAsia"/>
          <w:b/>
          <w:bCs/>
          <w:color w:val="000000"/>
          <w:kern w:val="0"/>
          <w:sz w:val="24"/>
          <w:szCs w:val="24"/>
          <w:u w:val="single"/>
        </w:rPr>
        <w:t xml:space="preserve">                            </w:t>
      </w:r>
    </w:p>
    <w:p w:rsidR="00CD75B4" w:rsidRDefault="00070834">
      <w:pPr>
        <w:spacing w:line="480" w:lineRule="exact"/>
        <w:ind w:firstLineChars="196" w:firstLine="470"/>
        <w:rPr>
          <w:rFonts w:asciiTheme="minorEastAsia" w:eastAsiaTheme="minorEastAsia" w:hAnsiTheme="minorEastAsia" w:cstheme="minorEastAsia"/>
          <w:color w:val="000000"/>
          <w:kern w:val="0"/>
          <w:sz w:val="24"/>
          <w:szCs w:val="24"/>
        </w:rPr>
      </w:pPr>
      <w:bookmarkStart w:id="6" w:name="_Toc185047239"/>
      <w:bookmarkStart w:id="7" w:name="_Toc228352599"/>
      <w:r>
        <w:rPr>
          <w:rFonts w:asciiTheme="minorEastAsia" w:eastAsiaTheme="minorEastAsia" w:hAnsiTheme="minorEastAsia" w:cstheme="minorEastAsia" w:hint="eastAsia"/>
          <w:color w:val="000000"/>
          <w:kern w:val="0"/>
          <w:sz w:val="24"/>
          <w:szCs w:val="24"/>
        </w:rPr>
        <w:t>2.2</w:t>
      </w:r>
      <w:r>
        <w:rPr>
          <w:rFonts w:asciiTheme="minorEastAsia" w:eastAsiaTheme="minorEastAsia" w:hAnsiTheme="minorEastAsia" w:cstheme="minorEastAsia" w:hint="eastAsia"/>
          <w:color w:val="000000"/>
          <w:kern w:val="0"/>
          <w:sz w:val="24"/>
          <w:szCs w:val="24"/>
        </w:rPr>
        <w:t>项目地点：</w:t>
      </w:r>
      <w:r>
        <w:rPr>
          <w:rFonts w:asciiTheme="minorEastAsia" w:eastAsiaTheme="minorEastAsia" w:hAnsiTheme="minorEastAsia" w:cstheme="minorEastAsia" w:hint="eastAsia"/>
          <w:b/>
          <w:bCs/>
          <w:color w:val="000000"/>
          <w:kern w:val="0"/>
          <w:sz w:val="24"/>
          <w:szCs w:val="24"/>
          <w:u w:val="single"/>
        </w:rPr>
        <w:t xml:space="preserve">                            </w:t>
      </w:r>
    </w:p>
    <w:p w:rsidR="00CD75B4" w:rsidRDefault="00070834">
      <w:pPr>
        <w:spacing w:line="480" w:lineRule="exact"/>
        <w:ind w:firstLineChars="196" w:firstLine="470"/>
        <w:rPr>
          <w:rFonts w:asciiTheme="minorEastAsia" w:eastAsiaTheme="minorEastAsia" w:hAnsiTheme="minorEastAsia" w:cstheme="minorEastAsia"/>
          <w:color w:val="000000"/>
          <w:kern w:val="0"/>
          <w:sz w:val="24"/>
          <w:szCs w:val="24"/>
          <w:u w:val="single"/>
        </w:rPr>
      </w:pPr>
      <w:r>
        <w:rPr>
          <w:rFonts w:asciiTheme="minorEastAsia" w:eastAsiaTheme="minorEastAsia" w:hAnsiTheme="minorEastAsia" w:cstheme="minorEastAsia" w:hint="eastAsia"/>
          <w:color w:val="000000"/>
          <w:kern w:val="0"/>
          <w:sz w:val="24"/>
          <w:szCs w:val="24"/>
        </w:rPr>
        <w:t>2.3</w:t>
      </w:r>
      <w:r>
        <w:rPr>
          <w:rFonts w:asciiTheme="minorEastAsia" w:eastAsiaTheme="minorEastAsia" w:hAnsiTheme="minorEastAsia" w:cstheme="minorEastAsia" w:hint="eastAsia"/>
          <w:color w:val="000000"/>
          <w:kern w:val="0"/>
          <w:sz w:val="24"/>
          <w:szCs w:val="24"/>
        </w:rPr>
        <w:t>项目规模：</w:t>
      </w:r>
      <w:r>
        <w:rPr>
          <w:rFonts w:asciiTheme="minorEastAsia" w:eastAsiaTheme="minorEastAsia" w:hAnsiTheme="minorEastAsia" w:cstheme="minorEastAsia" w:hint="eastAsia"/>
          <w:b/>
          <w:bCs/>
          <w:color w:val="000000"/>
          <w:kern w:val="0"/>
          <w:sz w:val="24"/>
          <w:szCs w:val="24"/>
          <w:u w:val="single"/>
        </w:rPr>
        <w:t xml:space="preserve">                            </w:t>
      </w:r>
    </w:p>
    <w:p w:rsidR="00CD75B4" w:rsidRDefault="00070834">
      <w:pPr>
        <w:spacing w:line="480" w:lineRule="exact"/>
        <w:ind w:firstLineChars="196" w:firstLine="470"/>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2.4</w:t>
      </w:r>
      <w:r>
        <w:rPr>
          <w:rFonts w:asciiTheme="minorEastAsia" w:eastAsiaTheme="minorEastAsia" w:hAnsiTheme="minorEastAsia" w:cstheme="minorEastAsia" w:hint="eastAsia"/>
          <w:color w:val="000000"/>
          <w:kern w:val="0"/>
          <w:sz w:val="24"/>
          <w:szCs w:val="24"/>
        </w:rPr>
        <w:t>项目总投资：</w:t>
      </w:r>
      <w:r>
        <w:rPr>
          <w:rFonts w:asciiTheme="minorEastAsia" w:eastAsiaTheme="minorEastAsia" w:hAnsiTheme="minorEastAsia" w:cstheme="minorEastAsia" w:hint="eastAsia"/>
          <w:b/>
          <w:bCs/>
          <w:color w:val="000000"/>
          <w:kern w:val="0"/>
          <w:sz w:val="24"/>
          <w:szCs w:val="24"/>
          <w:u w:val="single"/>
        </w:rPr>
        <w:t xml:space="preserve">                          </w:t>
      </w:r>
    </w:p>
    <w:p w:rsidR="00CD75B4" w:rsidRDefault="00070834">
      <w:pPr>
        <w:spacing w:line="480" w:lineRule="exact"/>
        <w:ind w:firstLineChars="200" w:firstLine="480"/>
        <w:rPr>
          <w:rFonts w:asciiTheme="minorEastAsia" w:eastAsiaTheme="minorEastAsia" w:hAnsiTheme="minorEastAsia" w:cstheme="minorEastAsia"/>
          <w:b/>
          <w:bCs/>
          <w:color w:val="000000"/>
          <w:sz w:val="24"/>
          <w:szCs w:val="24"/>
          <w:u w:val="single"/>
        </w:rPr>
      </w:pPr>
      <w:r>
        <w:rPr>
          <w:rFonts w:asciiTheme="minorEastAsia" w:eastAsiaTheme="minorEastAsia" w:hAnsiTheme="minorEastAsia" w:cstheme="minorEastAsia" w:hint="eastAsia"/>
          <w:color w:val="000000"/>
          <w:sz w:val="24"/>
          <w:szCs w:val="24"/>
        </w:rPr>
        <w:t>2.5</w:t>
      </w:r>
      <w:r>
        <w:rPr>
          <w:rFonts w:asciiTheme="minorEastAsia" w:eastAsiaTheme="minorEastAsia" w:hAnsiTheme="minorEastAsia" w:cstheme="minorEastAsia" w:hint="eastAsia"/>
          <w:color w:val="000000"/>
          <w:sz w:val="24"/>
          <w:szCs w:val="24"/>
        </w:rPr>
        <w:t>项目资金来源：</w:t>
      </w:r>
      <w:r>
        <w:rPr>
          <w:rFonts w:asciiTheme="minorEastAsia" w:eastAsiaTheme="minorEastAsia" w:hAnsiTheme="minorEastAsia" w:cstheme="minorEastAsia" w:hint="eastAsia"/>
          <w:b/>
          <w:bCs/>
          <w:color w:val="000000"/>
          <w:kern w:val="0"/>
          <w:sz w:val="24"/>
          <w:szCs w:val="24"/>
          <w:u w:val="single"/>
        </w:rPr>
        <w:t xml:space="preserve">                        </w:t>
      </w:r>
    </w:p>
    <w:p w:rsidR="00CD75B4" w:rsidRDefault="00070834">
      <w:pPr>
        <w:pStyle w:val="aa"/>
        <w:spacing w:line="480" w:lineRule="exact"/>
        <w:ind w:firstLineChars="200" w:firstLine="480"/>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2.6</w:t>
      </w:r>
      <w:r>
        <w:rPr>
          <w:rFonts w:asciiTheme="minorEastAsia" w:eastAsiaTheme="minorEastAsia" w:hAnsiTheme="minorEastAsia" w:cstheme="minorEastAsia" w:hint="eastAsia"/>
          <w:color w:val="000000"/>
          <w:sz w:val="24"/>
          <w:szCs w:val="24"/>
        </w:rPr>
        <w:t>招标估算金额：</w:t>
      </w:r>
      <w:r>
        <w:rPr>
          <w:rFonts w:asciiTheme="minorEastAsia" w:eastAsiaTheme="minorEastAsia" w:hAnsiTheme="minorEastAsia" w:cstheme="minorEastAsia" w:hint="eastAsia"/>
          <w:b/>
          <w:bCs/>
          <w:color w:val="000000"/>
          <w:sz w:val="24"/>
          <w:szCs w:val="24"/>
          <w:u w:val="single"/>
        </w:rPr>
        <w:t xml:space="preserve">                        </w:t>
      </w:r>
    </w:p>
    <w:p w:rsidR="00CD75B4" w:rsidRDefault="00070834">
      <w:pPr>
        <w:spacing w:before="160" w:line="480" w:lineRule="exact"/>
        <w:rPr>
          <w:rFonts w:asciiTheme="minorEastAsia" w:eastAsiaTheme="minorEastAsia" w:hAnsiTheme="minorEastAsia" w:cstheme="minorEastAsia"/>
          <w:b/>
          <w:bCs/>
          <w:color w:val="000000"/>
          <w:sz w:val="24"/>
          <w:szCs w:val="24"/>
        </w:rPr>
      </w:pPr>
      <w:r>
        <w:rPr>
          <w:rFonts w:asciiTheme="minorEastAsia" w:eastAsiaTheme="minorEastAsia" w:hAnsiTheme="minorEastAsia" w:cstheme="minorEastAsia" w:hint="eastAsia"/>
          <w:b/>
          <w:bCs/>
          <w:color w:val="000000"/>
          <w:sz w:val="24"/>
          <w:szCs w:val="24"/>
        </w:rPr>
        <w:t>3</w:t>
      </w:r>
      <w:r>
        <w:rPr>
          <w:rFonts w:asciiTheme="minorEastAsia" w:eastAsiaTheme="minorEastAsia" w:hAnsiTheme="minorEastAsia" w:cstheme="minorEastAsia" w:hint="eastAsia"/>
          <w:b/>
          <w:bCs/>
          <w:color w:val="000000"/>
          <w:sz w:val="24"/>
          <w:szCs w:val="24"/>
        </w:rPr>
        <w:t>．投标人资格要求</w:t>
      </w:r>
    </w:p>
    <w:p w:rsidR="00CD75B4" w:rsidRDefault="00070834">
      <w:pPr>
        <w:spacing w:line="480" w:lineRule="exact"/>
        <w:ind w:firstLineChars="200" w:firstLine="480"/>
        <w:rPr>
          <w:rFonts w:asciiTheme="minorEastAsia" w:eastAsiaTheme="minorEastAsia" w:hAnsiTheme="minorEastAsia" w:cstheme="minorEastAsia"/>
          <w:b/>
          <w:bCs/>
          <w:color w:val="000000"/>
          <w:sz w:val="24"/>
          <w:szCs w:val="24"/>
          <w:u w:val="single"/>
        </w:rPr>
      </w:pPr>
      <w:bookmarkStart w:id="8" w:name="_Toc228352600"/>
      <w:bookmarkStart w:id="9" w:name="_Toc185047240"/>
      <w:r>
        <w:rPr>
          <w:rFonts w:asciiTheme="minorEastAsia" w:eastAsiaTheme="minorEastAsia" w:hAnsiTheme="minorEastAsia" w:cstheme="minorEastAsia" w:hint="eastAsia"/>
          <w:color w:val="000000"/>
          <w:sz w:val="24"/>
          <w:szCs w:val="24"/>
        </w:rPr>
        <w:t>3.1</w:t>
      </w:r>
      <w:r>
        <w:rPr>
          <w:rFonts w:asciiTheme="minorEastAsia" w:eastAsiaTheme="minorEastAsia" w:hAnsiTheme="minorEastAsia" w:cstheme="minorEastAsia" w:hint="eastAsia"/>
          <w:color w:val="000000"/>
          <w:sz w:val="24"/>
          <w:szCs w:val="24"/>
        </w:rPr>
        <w:t>本次招标要求投标人须进入</w:t>
      </w:r>
      <w:r>
        <w:rPr>
          <w:rFonts w:asciiTheme="minorEastAsia" w:eastAsiaTheme="minorEastAsia" w:hAnsiTheme="minorEastAsia" w:cstheme="minorEastAsia" w:hint="eastAsia"/>
          <w:b/>
          <w:bCs/>
          <w:color w:val="000000"/>
          <w:sz w:val="24"/>
          <w:szCs w:val="24"/>
          <w:u w:val="single"/>
        </w:rPr>
        <w:t>“广元市招标代理、造价咨询预选承包商储备库”</w:t>
      </w:r>
      <w:r>
        <w:rPr>
          <w:rFonts w:asciiTheme="minorEastAsia" w:eastAsiaTheme="minorEastAsia" w:hAnsiTheme="minorEastAsia" w:cstheme="minorEastAsia" w:hint="eastAsia"/>
          <w:color w:val="000000"/>
          <w:sz w:val="24"/>
          <w:szCs w:val="24"/>
        </w:rPr>
        <w:t>并具备</w:t>
      </w:r>
      <w:r>
        <w:rPr>
          <w:rFonts w:asciiTheme="minorEastAsia" w:eastAsiaTheme="minorEastAsia" w:hAnsiTheme="minorEastAsia" w:cstheme="minorEastAsia" w:hint="eastAsia"/>
          <w:b/>
          <w:bCs/>
          <w:color w:val="000000"/>
          <w:sz w:val="24"/>
          <w:szCs w:val="24"/>
          <w:u w:val="single"/>
        </w:rPr>
        <w:t xml:space="preserve"> XXXX</w:t>
      </w:r>
      <w:r>
        <w:rPr>
          <w:rFonts w:asciiTheme="minorEastAsia" w:eastAsiaTheme="minorEastAsia" w:hAnsiTheme="minorEastAsia" w:cstheme="minorEastAsia" w:hint="eastAsia"/>
          <w:color w:val="000000"/>
          <w:sz w:val="24"/>
          <w:szCs w:val="24"/>
        </w:rPr>
        <w:t>资质；</w:t>
      </w:r>
    </w:p>
    <w:bookmarkEnd w:id="8"/>
    <w:bookmarkEnd w:id="9"/>
    <w:p w:rsidR="00CD75B4" w:rsidRDefault="00070834">
      <w:pPr>
        <w:spacing w:line="480" w:lineRule="exact"/>
        <w:ind w:firstLineChars="200" w:firstLine="480"/>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3.2</w:t>
      </w:r>
      <w:r>
        <w:rPr>
          <w:rFonts w:asciiTheme="minorEastAsia" w:eastAsiaTheme="minorEastAsia" w:hAnsiTheme="minorEastAsia" w:cstheme="minorEastAsia" w:hint="eastAsia"/>
          <w:color w:val="000000"/>
          <w:sz w:val="24"/>
          <w:szCs w:val="24"/>
        </w:rPr>
        <w:t>本次招标</w:t>
      </w:r>
      <w:r>
        <w:rPr>
          <w:rFonts w:asciiTheme="minorEastAsia" w:eastAsiaTheme="minorEastAsia" w:hAnsiTheme="minorEastAsia" w:cstheme="minorEastAsia" w:hint="eastAsia"/>
          <w:b/>
          <w:bCs/>
          <w:color w:val="000000"/>
          <w:sz w:val="24"/>
          <w:szCs w:val="24"/>
          <w:u w:val="single"/>
        </w:rPr>
        <w:t xml:space="preserve"> </w:t>
      </w:r>
      <w:r>
        <w:rPr>
          <w:rFonts w:asciiTheme="minorEastAsia" w:eastAsiaTheme="minorEastAsia" w:hAnsiTheme="minorEastAsia" w:cstheme="minorEastAsia" w:hint="eastAsia"/>
          <w:b/>
          <w:bCs/>
          <w:color w:val="000000"/>
          <w:sz w:val="24"/>
          <w:szCs w:val="24"/>
          <w:u w:val="single"/>
        </w:rPr>
        <w:t>不接受</w:t>
      </w:r>
      <w:r>
        <w:rPr>
          <w:rFonts w:asciiTheme="minorEastAsia" w:eastAsiaTheme="minorEastAsia" w:hAnsiTheme="minorEastAsia" w:cstheme="minorEastAsia" w:hint="eastAsia"/>
          <w:b/>
          <w:bCs/>
          <w:color w:val="000000"/>
          <w:sz w:val="24"/>
          <w:szCs w:val="24"/>
          <w:u w:val="single"/>
        </w:rPr>
        <w:t xml:space="preserve"> </w:t>
      </w:r>
      <w:r>
        <w:rPr>
          <w:rFonts w:asciiTheme="minorEastAsia" w:eastAsiaTheme="minorEastAsia" w:hAnsiTheme="minorEastAsia" w:cstheme="minorEastAsia" w:hint="eastAsia"/>
          <w:color w:val="000000"/>
          <w:sz w:val="24"/>
          <w:szCs w:val="24"/>
        </w:rPr>
        <w:t>联合体投标。</w:t>
      </w:r>
    </w:p>
    <w:p w:rsidR="00CD75B4" w:rsidRDefault="00070834">
      <w:pPr>
        <w:spacing w:before="160" w:line="480" w:lineRule="exact"/>
        <w:rPr>
          <w:rFonts w:asciiTheme="minorEastAsia" w:eastAsiaTheme="minorEastAsia" w:hAnsiTheme="minorEastAsia" w:cstheme="minorEastAsia"/>
          <w:b/>
          <w:bCs/>
          <w:color w:val="000000"/>
          <w:sz w:val="24"/>
          <w:szCs w:val="24"/>
        </w:rPr>
      </w:pPr>
      <w:r>
        <w:rPr>
          <w:rFonts w:asciiTheme="minorEastAsia" w:eastAsiaTheme="minorEastAsia" w:hAnsiTheme="minorEastAsia" w:cstheme="minorEastAsia" w:hint="eastAsia"/>
          <w:b/>
          <w:bCs/>
          <w:color w:val="000000"/>
          <w:sz w:val="24"/>
          <w:szCs w:val="24"/>
        </w:rPr>
        <w:t xml:space="preserve">4. </w:t>
      </w:r>
      <w:r>
        <w:rPr>
          <w:rFonts w:asciiTheme="minorEastAsia" w:eastAsiaTheme="minorEastAsia" w:hAnsiTheme="minorEastAsia" w:cstheme="minorEastAsia" w:hint="eastAsia"/>
          <w:b/>
          <w:bCs/>
          <w:color w:val="000000"/>
          <w:sz w:val="24"/>
          <w:szCs w:val="24"/>
        </w:rPr>
        <w:t>招标文件的获取</w:t>
      </w:r>
    </w:p>
    <w:p w:rsidR="00CD75B4" w:rsidRDefault="00070834">
      <w:pPr>
        <w:spacing w:line="480" w:lineRule="exact"/>
        <w:ind w:firstLineChars="200" w:firstLine="480"/>
        <w:rPr>
          <w:rFonts w:asciiTheme="minorEastAsia" w:eastAsiaTheme="minorEastAsia" w:hAnsiTheme="minorEastAsia" w:cstheme="minorEastAsia"/>
          <w:color w:val="000000"/>
          <w:sz w:val="24"/>
          <w:szCs w:val="24"/>
          <w:u w:val="single"/>
        </w:rPr>
      </w:pPr>
      <w:r>
        <w:rPr>
          <w:rFonts w:asciiTheme="minorEastAsia" w:eastAsiaTheme="minorEastAsia" w:hAnsiTheme="minorEastAsia" w:cstheme="minorEastAsia" w:hint="eastAsia"/>
          <w:color w:val="000000"/>
          <w:sz w:val="24"/>
          <w:szCs w:val="24"/>
        </w:rPr>
        <w:t>4.1</w:t>
      </w:r>
      <w:r>
        <w:rPr>
          <w:rFonts w:asciiTheme="minorEastAsia" w:eastAsiaTheme="minorEastAsia" w:hAnsiTheme="minorEastAsia" w:cstheme="minorEastAsia" w:hint="eastAsia"/>
          <w:color w:val="000000"/>
          <w:sz w:val="24"/>
          <w:szCs w:val="24"/>
        </w:rPr>
        <w:t>凡有意参加投标者，请于</w:t>
      </w:r>
      <w:r>
        <w:rPr>
          <w:rFonts w:asciiTheme="minorEastAsia" w:eastAsiaTheme="minorEastAsia" w:hAnsiTheme="minorEastAsia" w:cstheme="minorEastAsia" w:hint="eastAsia"/>
          <w:b/>
          <w:bCs/>
          <w:color w:val="000000"/>
          <w:sz w:val="24"/>
          <w:szCs w:val="24"/>
          <w:u w:val="single"/>
        </w:rPr>
        <w:t xml:space="preserve">   </w:t>
      </w:r>
      <w:r>
        <w:rPr>
          <w:rFonts w:asciiTheme="minorEastAsia" w:eastAsiaTheme="minorEastAsia" w:hAnsiTheme="minorEastAsia" w:cstheme="minorEastAsia" w:hint="eastAsia"/>
          <w:color w:val="000000"/>
          <w:sz w:val="24"/>
          <w:szCs w:val="24"/>
        </w:rPr>
        <w:t>年</w:t>
      </w:r>
      <w:r>
        <w:rPr>
          <w:rFonts w:asciiTheme="minorEastAsia" w:eastAsiaTheme="minorEastAsia" w:hAnsiTheme="minorEastAsia" w:cstheme="minorEastAsia" w:hint="eastAsia"/>
          <w:b/>
          <w:bCs/>
          <w:color w:val="000000"/>
          <w:sz w:val="24"/>
          <w:szCs w:val="24"/>
          <w:u w:val="single"/>
        </w:rPr>
        <w:t xml:space="preserve">   </w:t>
      </w:r>
      <w:r>
        <w:rPr>
          <w:rFonts w:asciiTheme="minorEastAsia" w:eastAsiaTheme="minorEastAsia" w:hAnsiTheme="minorEastAsia" w:cstheme="minorEastAsia" w:hint="eastAsia"/>
          <w:color w:val="000000"/>
          <w:sz w:val="24"/>
          <w:szCs w:val="24"/>
        </w:rPr>
        <w:t>月</w:t>
      </w:r>
      <w:r>
        <w:rPr>
          <w:rFonts w:asciiTheme="minorEastAsia" w:eastAsiaTheme="minorEastAsia" w:hAnsiTheme="minorEastAsia" w:cstheme="minorEastAsia" w:hint="eastAsia"/>
          <w:b/>
          <w:bCs/>
          <w:color w:val="000000"/>
          <w:sz w:val="24"/>
          <w:szCs w:val="24"/>
          <w:u w:val="single"/>
        </w:rPr>
        <w:t xml:space="preserve">   </w:t>
      </w:r>
      <w:r>
        <w:rPr>
          <w:rFonts w:asciiTheme="minorEastAsia" w:eastAsiaTheme="minorEastAsia" w:hAnsiTheme="minorEastAsia" w:cstheme="minorEastAsia" w:hint="eastAsia"/>
          <w:color w:val="000000"/>
          <w:sz w:val="24"/>
          <w:szCs w:val="24"/>
        </w:rPr>
        <w:t>日至</w:t>
      </w:r>
      <w:r>
        <w:rPr>
          <w:rFonts w:asciiTheme="minorEastAsia" w:eastAsiaTheme="minorEastAsia" w:hAnsiTheme="minorEastAsia" w:cstheme="minorEastAsia" w:hint="eastAsia"/>
          <w:b/>
          <w:bCs/>
          <w:color w:val="000000"/>
          <w:sz w:val="24"/>
          <w:szCs w:val="24"/>
          <w:u w:val="single"/>
        </w:rPr>
        <w:t xml:space="preserve">   </w:t>
      </w:r>
      <w:r>
        <w:rPr>
          <w:rFonts w:asciiTheme="minorEastAsia" w:eastAsiaTheme="minorEastAsia" w:hAnsiTheme="minorEastAsia" w:cstheme="minorEastAsia" w:hint="eastAsia"/>
          <w:color w:val="000000"/>
          <w:sz w:val="24"/>
          <w:szCs w:val="24"/>
        </w:rPr>
        <w:t>年</w:t>
      </w:r>
      <w:r>
        <w:rPr>
          <w:rFonts w:asciiTheme="minorEastAsia" w:eastAsiaTheme="minorEastAsia" w:hAnsiTheme="minorEastAsia" w:cstheme="minorEastAsia" w:hint="eastAsia"/>
          <w:b/>
          <w:bCs/>
          <w:color w:val="000000"/>
          <w:sz w:val="24"/>
          <w:szCs w:val="24"/>
          <w:u w:val="single"/>
        </w:rPr>
        <w:t xml:space="preserve">   </w:t>
      </w:r>
      <w:r>
        <w:rPr>
          <w:rFonts w:asciiTheme="minorEastAsia" w:eastAsiaTheme="minorEastAsia" w:hAnsiTheme="minorEastAsia" w:cstheme="minorEastAsia" w:hint="eastAsia"/>
          <w:color w:val="000000"/>
          <w:sz w:val="24"/>
          <w:szCs w:val="24"/>
        </w:rPr>
        <w:t>月</w:t>
      </w:r>
      <w:r>
        <w:rPr>
          <w:rFonts w:asciiTheme="minorEastAsia" w:eastAsiaTheme="minorEastAsia" w:hAnsiTheme="minorEastAsia" w:cstheme="minorEastAsia" w:hint="eastAsia"/>
          <w:b/>
          <w:bCs/>
          <w:color w:val="000000"/>
          <w:sz w:val="24"/>
          <w:szCs w:val="24"/>
          <w:u w:val="single"/>
        </w:rPr>
        <w:t xml:space="preserve">   </w:t>
      </w:r>
      <w:r>
        <w:rPr>
          <w:rFonts w:asciiTheme="minorEastAsia" w:eastAsiaTheme="minorEastAsia" w:hAnsiTheme="minorEastAsia" w:cstheme="minorEastAsia" w:hint="eastAsia"/>
          <w:color w:val="000000"/>
          <w:sz w:val="24"/>
          <w:szCs w:val="24"/>
        </w:rPr>
        <w:t>日</w:t>
      </w:r>
      <w:r>
        <w:rPr>
          <w:rFonts w:asciiTheme="minorEastAsia" w:eastAsiaTheme="minorEastAsia" w:hAnsiTheme="minorEastAsia" w:cstheme="minorEastAsia" w:hint="eastAsia"/>
          <w:b/>
          <w:bCs/>
          <w:color w:val="000000"/>
          <w:sz w:val="24"/>
          <w:szCs w:val="24"/>
          <w:u w:val="single"/>
        </w:rPr>
        <w:t xml:space="preserve">   </w:t>
      </w:r>
      <w:r>
        <w:rPr>
          <w:rFonts w:asciiTheme="minorEastAsia" w:eastAsiaTheme="minorEastAsia" w:hAnsiTheme="minorEastAsia" w:cstheme="minorEastAsia" w:hint="eastAsia"/>
          <w:color w:val="000000"/>
          <w:sz w:val="24"/>
          <w:szCs w:val="24"/>
        </w:rPr>
        <w:t>时</w:t>
      </w:r>
      <w:r>
        <w:rPr>
          <w:rFonts w:asciiTheme="minorEastAsia" w:eastAsiaTheme="minorEastAsia" w:hAnsiTheme="minorEastAsia" w:cstheme="minorEastAsia" w:hint="eastAsia"/>
          <w:b/>
          <w:bCs/>
          <w:color w:val="000000"/>
          <w:sz w:val="24"/>
          <w:szCs w:val="24"/>
          <w:u w:val="single"/>
        </w:rPr>
        <w:t xml:space="preserve">   </w:t>
      </w:r>
      <w:r>
        <w:rPr>
          <w:rFonts w:asciiTheme="minorEastAsia" w:eastAsiaTheme="minorEastAsia" w:hAnsiTheme="minorEastAsia" w:cstheme="minorEastAsia" w:hint="eastAsia"/>
          <w:color w:val="000000"/>
          <w:sz w:val="24"/>
          <w:szCs w:val="24"/>
        </w:rPr>
        <w:t>分，登录全国公共资源交易平台（四川省·广元市）（网址：</w:t>
      </w:r>
      <w:r>
        <w:rPr>
          <w:rFonts w:asciiTheme="minorEastAsia" w:eastAsiaTheme="minorEastAsia" w:hAnsiTheme="minorEastAsia" w:cstheme="minorEastAsia" w:hint="eastAsia"/>
          <w:sz w:val="24"/>
          <w:szCs w:val="24"/>
        </w:rPr>
        <w:t>http://</w:t>
      </w:r>
      <w:r w:rsidR="001654FC">
        <w:rPr>
          <w:rFonts w:asciiTheme="minorEastAsia" w:eastAsiaTheme="minorEastAsia" w:hAnsiTheme="minorEastAsia" w:cstheme="minorEastAsia" w:hint="eastAsia"/>
          <w:sz w:val="24"/>
          <w:szCs w:val="24"/>
        </w:rPr>
        <w:t>www.gyggzyjy</w:t>
      </w:r>
      <w:r>
        <w:rPr>
          <w:rFonts w:asciiTheme="minorEastAsia" w:eastAsiaTheme="minorEastAsia" w:hAnsiTheme="minorEastAsia" w:cstheme="minorEastAsia" w:hint="eastAsia"/>
          <w:sz w:val="24"/>
          <w:szCs w:val="24"/>
        </w:rPr>
        <w:t>.cn</w:t>
      </w:r>
      <w:r>
        <w:rPr>
          <w:rFonts w:asciiTheme="minorEastAsia" w:eastAsiaTheme="minorEastAsia" w:hAnsiTheme="minorEastAsia" w:cstheme="minorEastAsia" w:hint="eastAsia"/>
          <w:color w:val="000000"/>
          <w:sz w:val="24"/>
          <w:szCs w:val="24"/>
        </w:rPr>
        <w:t>）下载招标文件。</w:t>
      </w:r>
    </w:p>
    <w:p w:rsidR="00CD75B4" w:rsidRDefault="00070834">
      <w:pPr>
        <w:spacing w:before="160" w:line="480" w:lineRule="exact"/>
        <w:rPr>
          <w:rFonts w:asciiTheme="minorEastAsia" w:eastAsiaTheme="minorEastAsia" w:hAnsiTheme="minorEastAsia" w:cstheme="minorEastAsia"/>
          <w:b/>
          <w:bCs/>
          <w:color w:val="000000"/>
          <w:sz w:val="24"/>
          <w:szCs w:val="24"/>
        </w:rPr>
      </w:pPr>
      <w:r>
        <w:rPr>
          <w:rFonts w:asciiTheme="minorEastAsia" w:eastAsiaTheme="minorEastAsia" w:hAnsiTheme="minorEastAsia" w:cstheme="minorEastAsia" w:hint="eastAsia"/>
          <w:b/>
          <w:bCs/>
          <w:color w:val="000000"/>
          <w:sz w:val="24"/>
          <w:szCs w:val="24"/>
        </w:rPr>
        <w:t xml:space="preserve">5. </w:t>
      </w:r>
      <w:r>
        <w:rPr>
          <w:rFonts w:asciiTheme="minorEastAsia" w:eastAsiaTheme="minorEastAsia" w:hAnsiTheme="minorEastAsia" w:cstheme="minorEastAsia" w:hint="eastAsia"/>
          <w:b/>
          <w:bCs/>
          <w:color w:val="000000"/>
          <w:sz w:val="24"/>
          <w:szCs w:val="24"/>
        </w:rPr>
        <w:t>投标文件的递交</w:t>
      </w:r>
    </w:p>
    <w:p w:rsidR="00CD75B4" w:rsidRDefault="00070834">
      <w:pPr>
        <w:spacing w:line="480" w:lineRule="exact"/>
        <w:ind w:firstLineChars="200" w:firstLine="480"/>
        <w:rPr>
          <w:rFonts w:asciiTheme="minorEastAsia" w:eastAsiaTheme="minorEastAsia" w:hAnsiTheme="minorEastAsia" w:cstheme="minorEastAsia"/>
          <w:b/>
          <w:bCs/>
          <w:color w:val="000000"/>
          <w:sz w:val="24"/>
          <w:szCs w:val="24"/>
        </w:rPr>
      </w:pPr>
      <w:r>
        <w:rPr>
          <w:rFonts w:asciiTheme="minorEastAsia" w:eastAsiaTheme="minorEastAsia" w:hAnsiTheme="minorEastAsia" w:cstheme="minorEastAsia" w:hint="eastAsia"/>
          <w:color w:val="000000"/>
          <w:sz w:val="24"/>
          <w:szCs w:val="24"/>
        </w:rPr>
        <w:t xml:space="preserve">5.1  </w:t>
      </w:r>
      <w:r>
        <w:rPr>
          <w:rFonts w:asciiTheme="minorEastAsia" w:eastAsiaTheme="minorEastAsia" w:hAnsiTheme="minorEastAsia" w:cstheme="minorEastAsia" w:hint="eastAsia"/>
          <w:color w:val="000000"/>
          <w:sz w:val="24"/>
          <w:szCs w:val="24"/>
        </w:rPr>
        <w:t>投标文件递交的截止时间</w:t>
      </w:r>
      <w:r>
        <w:rPr>
          <w:rFonts w:asciiTheme="minorEastAsia" w:eastAsiaTheme="minorEastAsia" w:hAnsiTheme="minorEastAsia" w:cstheme="minorEastAsia" w:hint="eastAsia"/>
          <w:color w:val="000000"/>
          <w:sz w:val="24"/>
          <w:szCs w:val="24"/>
        </w:rPr>
        <w:t>(</w:t>
      </w:r>
      <w:r>
        <w:rPr>
          <w:rFonts w:asciiTheme="minorEastAsia" w:eastAsiaTheme="minorEastAsia" w:hAnsiTheme="minorEastAsia" w:cstheme="minorEastAsia" w:hint="eastAsia"/>
          <w:color w:val="000000"/>
          <w:sz w:val="24"/>
          <w:szCs w:val="24"/>
        </w:rPr>
        <w:t>投标截止时间，下同）为</w:t>
      </w:r>
      <w:r>
        <w:rPr>
          <w:rFonts w:asciiTheme="minorEastAsia" w:eastAsiaTheme="minorEastAsia" w:hAnsiTheme="minorEastAsia" w:cstheme="minorEastAsia" w:hint="eastAsia"/>
          <w:b/>
          <w:bCs/>
          <w:color w:val="000000"/>
          <w:sz w:val="24"/>
          <w:szCs w:val="24"/>
          <w:u w:val="single"/>
        </w:rPr>
        <w:t xml:space="preserve">   </w:t>
      </w:r>
      <w:r>
        <w:rPr>
          <w:rFonts w:asciiTheme="minorEastAsia" w:eastAsiaTheme="minorEastAsia" w:hAnsiTheme="minorEastAsia" w:cstheme="minorEastAsia" w:hint="eastAsia"/>
          <w:color w:val="000000"/>
          <w:sz w:val="24"/>
          <w:szCs w:val="24"/>
        </w:rPr>
        <w:t>年</w:t>
      </w:r>
      <w:r>
        <w:rPr>
          <w:rFonts w:asciiTheme="minorEastAsia" w:eastAsiaTheme="minorEastAsia" w:hAnsiTheme="minorEastAsia" w:cstheme="minorEastAsia" w:hint="eastAsia"/>
          <w:b/>
          <w:bCs/>
          <w:color w:val="000000"/>
          <w:sz w:val="24"/>
          <w:szCs w:val="24"/>
          <w:u w:val="single"/>
        </w:rPr>
        <w:t xml:space="preserve">   </w:t>
      </w:r>
      <w:r>
        <w:rPr>
          <w:rFonts w:asciiTheme="minorEastAsia" w:eastAsiaTheme="minorEastAsia" w:hAnsiTheme="minorEastAsia" w:cstheme="minorEastAsia" w:hint="eastAsia"/>
          <w:color w:val="000000"/>
          <w:sz w:val="24"/>
          <w:szCs w:val="24"/>
        </w:rPr>
        <w:t>月</w:t>
      </w:r>
      <w:r>
        <w:rPr>
          <w:rFonts w:asciiTheme="minorEastAsia" w:eastAsiaTheme="minorEastAsia" w:hAnsiTheme="minorEastAsia" w:cstheme="minorEastAsia" w:hint="eastAsia"/>
          <w:b/>
          <w:bCs/>
          <w:color w:val="000000"/>
          <w:sz w:val="24"/>
          <w:szCs w:val="24"/>
          <w:u w:val="single"/>
        </w:rPr>
        <w:t xml:space="preserve">   </w:t>
      </w:r>
      <w:r>
        <w:rPr>
          <w:rFonts w:asciiTheme="minorEastAsia" w:eastAsiaTheme="minorEastAsia" w:hAnsiTheme="minorEastAsia" w:cstheme="minorEastAsia" w:hint="eastAsia"/>
          <w:color w:val="000000"/>
          <w:sz w:val="24"/>
          <w:szCs w:val="24"/>
        </w:rPr>
        <w:t>日</w:t>
      </w:r>
      <w:r>
        <w:rPr>
          <w:rFonts w:asciiTheme="minorEastAsia" w:eastAsiaTheme="minorEastAsia" w:hAnsiTheme="minorEastAsia" w:cstheme="minorEastAsia" w:hint="eastAsia"/>
          <w:b/>
          <w:bCs/>
          <w:color w:val="000000"/>
          <w:sz w:val="24"/>
          <w:szCs w:val="24"/>
          <w:u w:val="single"/>
        </w:rPr>
        <w:t xml:space="preserve">   </w:t>
      </w:r>
      <w:r>
        <w:rPr>
          <w:rFonts w:asciiTheme="minorEastAsia" w:eastAsiaTheme="minorEastAsia" w:hAnsiTheme="minorEastAsia" w:cstheme="minorEastAsia" w:hint="eastAsia"/>
          <w:color w:val="000000"/>
          <w:sz w:val="24"/>
          <w:szCs w:val="24"/>
        </w:rPr>
        <w:t>时</w:t>
      </w:r>
      <w:r>
        <w:rPr>
          <w:rFonts w:asciiTheme="minorEastAsia" w:eastAsiaTheme="minorEastAsia" w:hAnsiTheme="minorEastAsia" w:cstheme="minorEastAsia" w:hint="eastAsia"/>
          <w:b/>
          <w:bCs/>
          <w:color w:val="000000"/>
          <w:sz w:val="24"/>
          <w:szCs w:val="24"/>
          <w:u w:val="single"/>
        </w:rPr>
        <w:lastRenderedPageBreak/>
        <w:t>___</w:t>
      </w:r>
      <w:r>
        <w:rPr>
          <w:rFonts w:asciiTheme="minorEastAsia" w:eastAsiaTheme="minorEastAsia" w:hAnsiTheme="minorEastAsia" w:cstheme="minorEastAsia" w:hint="eastAsia"/>
          <w:color w:val="000000"/>
          <w:sz w:val="24"/>
          <w:szCs w:val="24"/>
        </w:rPr>
        <w:t>分。</w:t>
      </w:r>
    </w:p>
    <w:p w:rsidR="00CD75B4" w:rsidRDefault="00070834">
      <w:pPr>
        <w:spacing w:line="480" w:lineRule="exact"/>
        <w:ind w:firstLineChars="200" w:firstLine="480"/>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5.2</w:t>
      </w:r>
      <w:r>
        <w:rPr>
          <w:rFonts w:asciiTheme="minorEastAsia" w:eastAsiaTheme="minorEastAsia" w:hAnsiTheme="minorEastAsia" w:cstheme="minorEastAsia" w:hint="eastAsia"/>
          <w:color w:val="000000"/>
          <w:sz w:val="24"/>
          <w:szCs w:val="24"/>
        </w:rPr>
        <w:t>递交投标文件的地点为</w:t>
      </w:r>
      <w:r>
        <w:rPr>
          <w:rFonts w:asciiTheme="minorEastAsia" w:eastAsiaTheme="minorEastAsia" w:hAnsiTheme="minorEastAsia" w:cstheme="minorEastAsia" w:hint="eastAsia"/>
          <w:b/>
          <w:bCs/>
          <w:color w:val="000000"/>
          <w:sz w:val="24"/>
          <w:szCs w:val="24"/>
          <w:u w:val="single"/>
        </w:rPr>
        <w:t>广元市公共资源交易服务中心</w:t>
      </w:r>
      <w:r>
        <w:rPr>
          <w:rFonts w:asciiTheme="minorEastAsia" w:eastAsiaTheme="minorEastAsia" w:hAnsiTheme="minorEastAsia" w:cstheme="minorEastAsia" w:hint="eastAsia"/>
          <w:b/>
          <w:bCs/>
          <w:color w:val="000000"/>
          <w:sz w:val="24"/>
          <w:szCs w:val="24"/>
          <w:u w:val="single"/>
        </w:rPr>
        <w:t>(</w:t>
      </w:r>
      <w:r>
        <w:rPr>
          <w:rFonts w:asciiTheme="minorEastAsia" w:eastAsiaTheme="minorEastAsia" w:hAnsiTheme="minorEastAsia" w:cstheme="minorEastAsia" w:hint="eastAsia"/>
          <w:b/>
          <w:bCs/>
          <w:color w:val="000000"/>
          <w:sz w:val="24"/>
          <w:szCs w:val="24"/>
          <w:u w:val="single"/>
        </w:rPr>
        <w:t>广元市万缘</w:t>
      </w:r>
      <w:proofErr w:type="gramStart"/>
      <w:r>
        <w:rPr>
          <w:rFonts w:asciiTheme="minorEastAsia" w:eastAsiaTheme="minorEastAsia" w:hAnsiTheme="minorEastAsia" w:cstheme="minorEastAsia" w:hint="eastAsia"/>
          <w:b/>
          <w:bCs/>
          <w:color w:val="000000"/>
          <w:sz w:val="24"/>
          <w:szCs w:val="24"/>
          <w:u w:val="single"/>
        </w:rPr>
        <w:t>新区市</w:t>
      </w:r>
      <w:proofErr w:type="gramEnd"/>
      <w:r>
        <w:rPr>
          <w:rFonts w:asciiTheme="minorEastAsia" w:eastAsiaTheme="minorEastAsia" w:hAnsiTheme="minorEastAsia" w:cstheme="minorEastAsia" w:hint="eastAsia"/>
          <w:b/>
          <w:bCs/>
          <w:color w:val="000000"/>
          <w:sz w:val="24"/>
          <w:szCs w:val="24"/>
          <w:u w:val="single"/>
        </w:rPr>
        <w:t>政务服务中心</w:t>
      </w:r>
      <w:r>
        <w:rPr>
          <w:rFonts w:asciiTheme="minorEastAsia" w:eastAsiaTheme="minorEastAsia" w:hAnsiTheme="minorEastAsia" w:cstheme="minorEastAsia" w:hint="eastAsia"/>
          <w:b/>
          <w:bCs/>
          <w:color w:val="000000"/>
          <w:sz w:val="24"/>
          <w:szCs w:val="24"/>
          <w:u w:val="single"/>
        </w:rPr>
        <w:t>C</w:t>
      </w:r>
      <w:r>
        <w:rPr>
          <w:rFonts w:asciiTheme="minorEastAsia" w:eastAsiaTheme="minorEastAsia" w:hAnsiTheme="minorEastAsia" w:cstheme="minorEastAsia" w:hint="eastAsia"/>
          <w:b/>
          <w:bCs/>
          <w:color w:val="000000"/>
          <w:sz w:val="24"/>
          <w:szCs w:val="24"/>
          <w:u w:val="single"/>
        </w:rPr>
        <w:t>区三楼本项目开标室</w:t>
      </w:r>
      <w:r>
        <w:rPr>
          <w:rFonts w:asciiTheme="minorEastAsia" w:eastAsiaTheme="minorEastAsia" w:hAnsiTheme="minorEastAsia" w:cstheme="minorEastAsia" w:hint="eastAsia"/>
          <w:b/>
          <w:bCs/>
          <w:color w:val="000000"/>
          <w:sz w:val="24"/>
          <w:szCs w:val="24"/>
          <w:u w:val="single"/>
        </w:rPr>
        <w:t>)</w:t>
      </w:r>
      <w:r>
        <w:rPr>
          <w:rFonts w:asciiTheme="minorEastAsia" w:eastAsiaTheme="minorEastAsia" w:hAnsiTheme="minorEastAsia" w:cstheme="minorEastAsia" w:hint="eastAsia"/>
          <w:color w:val="000000"/>
          <w:sz w:val="24"/>
          <w:szCs w:val="24"/>
        </w:rPr>
        <w:t>，逾期送达的或者未送达指定地点的投标文件，视为投标无效。</w:t>
      </w:r>
    </w:p>
    <w:p w:rsidR="00CD75B4" w:rsidRDefault="00070834">
      <w:pPr>
        <w:spacing w:before="160" w:line="480" w:lineRule="exact"/>
        <w:rPr>
          <w:rFonts w:asciiTheme="minorEastAsia" w:eastAsiaTheme="minorEastAsia" w:hAnsiTheme="minorEastAsia" w:cstheme="minorEastAsia"/>
          <w:b/>
          <w:bCs/>
          <w:color w:val="000000"/>
          <w:sz w:val="24"/>
          <w:szCs w:val="24"/>
        </w:rPr>
      </w:pPr>
      <w:r>
        <w:rPr>
          <w:rFonts w:asciiTheme="minorEastAsia" w:eastAsiaTheme="minorEastAsia" w:hAnsiTheme="minorEastAsia" w:cstheme="minorEastAsia" w:hint="eastAsia"/>
          <w:b/>
          <w:bCs/>
          <w:color w:val="000000"/>
          <w:sz w:val="24"/>
          <w:szCs w:val="24"/>
        </w:rPr>
        <w:t xml:space="preserve">6. </w:t>
      </w:r>
      <w:r>
        <w:rPr>
          <w:rFonts w:asciiTheme="minorEastAsia" w:eastAsiaTheme="minorEastAsia" w:hAnsiTheme="minorEastAsia" w:cstheme="minorEastAsia" w:hint="eastAsia"/>
          <w:b/>
          <w:bCs/>
          <w:color w:val="000000"/>
          <w:sz w:val="24"/>
          <w:szCs w:val="24"/>
        </w:rPr>
        <w:t>发布公告的媒介</w:t>
      </w:r>
    </w:p>
    <w:p w:rsidR="00CD75B4" w:rsidRDefault="00070834">
      <w:pPr>
        <w:spacing w:line="480" w:lineRule="exact"/>
        <w:ind w:firstLineChars="200" w:firstLine="480"/>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本次招标公告同时在</w:t>
      </w:r>
      <w:r>
        <w:rPr>
          <w:rFonts w:asciiTheme="minorEastAsia" w:eastAsiaTheme="minorEastAsia" w:hAnsiTheme="minorEastAsia" w:cstheme="minorEastAsia" w:hint="eastAsia"/>
          <w:b/>
          <w:bCs/>
          <w:color w:val="000000"/>
          <w:sz w:val="24"/>
          <w:szCs w:val="24"/>
          <w:u w:val="single"/>
        </w:rPr>
        <w:t>全国公共资源交易平台（四川省）和全国公共资源交易平台（四川省·广元市）</w:t>
      </w:r>
      <w:r>
        <w:rPr>
          <w:rFonts w:asciiTheme="minorEastAsia" w:eastAsiaTheme="minorEastAsia" w:hAnsiTheme="minorEastAsia" w:cstheme="minorEastAsia" w:hint="eastAsia"/>
          <w:color w:val="000000"/>
          <w:sz w:val="24"/>
          <w:szCs w:val="24"/>
        </w:rPr>
        <w:t>上发布。</w:t>
      </w:r>
    </w:p>
    <w:p w:rsidR="00CD75B4" w:rsidRDefault="00070834">
      <w:pPr>
        <w:spacing w:before="160" w:line="480" w:lineRule="exact"/>
        <w:rPr>
          <w:rFonts w:asciiTheme="minorEastAsia" w:eastAsiaTheme="minorEastAsia" w:hAnsiTheme="minorEastAsia" w:cstheme="minorEastAsia"/>
          <w:b/>
          <w:bCs/>
          <w:color w:val="000000"/>
          <w:sz w:val="24"/>
          <w:szCs w:val="24"/>
        </w:rPr>
      </w:pPr>
      <w:r>
        <w:rPr>
          <w:rFonts w:asciiTheme="minorEastAsia" w:eastAsiaTheme="minorEastAsia" w:hAnsiTheme="minorEastAsia" w:cstheme="minorEastAsia" w:hint="eastAsia"/>
          <w:b/>
          <w:bCs/>
          <w:color w:val="000000"/>
          <w:sz w:val="24"/>
          <w:szCs w:val="24"/>
        </w:rPr>
        <w:t xml:space="preserve">7. </w:t>
      </w:r>
      <w:r>
        <w:rPr>
          <w:rFonts w:asciiTheme="minorEastAsia" w:eastAsiaTheme="minorEastAsia" w:hAnsiTheme="minorEastAsia" w:cstheme="minorEastAsia" w:hint="eastAsia"/>
          <w:b/>
          <w:bCs/>
          <w:color w:val="000000"/>
          <w:sz w:val="24"/>
          <w:szCs w:val="24"/>
        </w:rPr>
        <w:t>联系方式</w:t>
      </w:r>
    </w:p>
    <w:p w:rsidR="00CD75B4" w:rsidRDefault="00070834">
      <w:pPr>
        <w:spacing w:line="480" w:lineRule="exact"/>
        <w:ind w:firstLineChars="118" w:firstLine="425"/>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pacing w:val="60"/>
          <w:kern w:val="0"/>
          <w:sz w:val="24"/>
          <w:szCs w:val="24"/>
          <w:fitText w:val="960" w:id="1"/>
        </w:rPr>
        <w:t>招标</w:t>
      </w:r>
      <w:r>
        <w:rPr>
          <w:rFonts w:asciiTheme="minorEastAsia" w:eastAsiaTheme="minorEastAsia" w:hAnsiTheme="minorEastAsia" w:cstheme="minorEastAsia" w:hint="eastAsia"/>
          <w:color w:val="000000"/>
          <w:kern w:val="0"/>
          <w:sz w:val="24"/>
          <w:szCs w:val="24"/>
          <w:fitText w:val="960" w:id="1"/>
        </w:rPr>
        <w:t>人</w:t>
      </w:r>
      <w:r>
        <w:rPr>
          <w:rFonts w:asciiTheme="minorEastAsia" w:eastAsiaTheme="minorEastAsia" w:hAnsiTheme="minorEastAsia" w:cstheme="minorEastAsia" w:hint="eastAsia"/>
          <w:color w:val="000000"/>
          <w:sz w:val="24"/>
          <w:szCs w:val="24"/>
        </w:rPr>
        <w:t>：</w:t>
      </w:r>
      <w:r>
        <w:rPr>
          <w:rFonts w:asciiTheme="minorEastAsia" w:eastAsiaTheme="minorEastAsia" w:hAnsiTheme="minorEastAsia" w:cstheme="minorEastAsia" w:hint="eastAsia"/>
          <w:b/>
          <w:bCs/>
          <w:color w:val="000000"/>
          <w:sz w:val="24"/>
          <w:szCs w:val="24"/>
          <w:u w:val="single"/>
        </w:rPr>
        <w:t xml:space="preserve">                      </w:t>
      </w:r>
    </w:p>
    <w:p w:rsidR="00CD75B4" w:rsidRDefault="00070834">
      <w:pPr>
        <w:spacing w:line="480" w:lineRule="exact"/>
        <w:ind w:firstLineChars="59" w:firstLine="425"/>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pacing w:val="240"/>
          <w:kern w:val="0"/>
          <w:sz w:val="24"/>
          <w:szCs w:val="24"/>
          <w:fitText w:val="960" w:id="2"/>
        </w:rPr>
        <w:t>地</w:t>
      </w:r>
      <w:r>
        <w:rPr>
          <w:rFonts w:asciiTheme="minorEastAsia" w:eastAsiaTheme="minorEastAsia" w:hAnsiTheme="minorEastAsia" w:cstheme="minorEastAsia" w:hint="eastAsia"/>
          <w:color w:val="000000"/>
          <w:kern w:val="0"/>
          <w:sz w:val="24"/>
          <w:szCs w:val="24"/>
          <w:fitText w:val="960" w:id="2"/>
        </w:rPr>
        <w:t>址</w:t>
      </w:r>
      <w:r>
        <w:rPr>
          <w:rFonts w:asciiTheme="minorEastAsia" w:eastAsiaTheme="minorEastAsia" w:hAnsiTheme="minorEastAsia" w:cstheme="minorEastAsia" w:hint="eastAsia"/>
          <w:color w:val="000000"/>
          <w:sz w:val="24"/>
          <w:szCs w:val="24"/>
        </w:rPr>
        <w:t>：</w:t>
      </w:r>
      <w:r>
        <w:rPr>
          <w:rFonts w:asciiTheme="minorEastAsia" w:eastAsiaTheme="minorEastAsia" w:hAnsiTheme="minorEastAsia" w:cstheme="minorEastAsia" w:hint="eastAsia"/>
          <w:b/>
          <w:bCs/>
          <w:color w:val="000000"/>
          <w:sz w:val="24"/>
          <w:szCs w:val="24"/>
          <w:u w:val="single"/>
        </w:rPr>
        <w:t xml:space="preserve">                      </w:t>
      </w:r>
    </w:p>
    <w:p w:rsidR="00CD75B4" w:rsidRDefault="00070834">
      <w:pPr>
        <w:spacing w:line="480" w:lineRule="exact"/>
        <w:ind w:firstLineChars="118" w:firstLine="425"/>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pacing w:val="60"/>
          <w:kern w:val="0"/>
          <w:sz w:val="24"/>
          <w:szCs w:val="24"/>
          <w:fitText w:val="960" w:id="3"/>
        </w:rPr>
        <w:t>联系</w:t>
      </w:r>
      <w:r>
        <w:rPr>
          <w:rFonts w:asciiTheme="minorEastAsia" w:eastAsiaTheme="minorEastAsia" w:hAnsiTheme="minorEastAsia" w:cstheme="minorEastAsia" w:hint="eastAsia"/>
          <w:color w:val="000000"/>
          <w:kern w:val="0"/>
          <w:sz w:val="24"/>
          <w:szCs w:val="24"/>
          <w:fitText w:val="960" w:id="3"/>
        </w:rPr>
        <w:t>人</w:t>
      </w:r>
      <w:r>
        <w:rPr>
          <w:rFonts w:asciiTheme="minorEastAsia" w:eastAsiaTheme="minorEastAsia" w:hAnsiTheme="minorEastAsia" w:cstheme="minorEastAsia" w:hint="eastAsia"/>
          <w:color w:val="000000"/>
          <w:sz w:val="24"/>
          <w:szCs w:val="24"/>
        </w:rPr>
        <w:t>：</w:t>
      </w:r>
      <w:r>
        <w:rPr>
          <w:rFonts w:asciiTheme="minorEastAsia" w:eastAsiaTheme="minorEastAsia" w:hAnsiTheme="minorEastAsia" w:cstheme="minorEastAsia" w:hint="eastAsia"/>
          <w:b/>
          <w:bCs/>
          <w:color w:val="000000"/>
          <w:sz w:val="24"/>
          <w:szCs w:val="24"/>
          <w:u w:val="single"/>
        </w:rPr>
        <w:t xml:space="preserve">                      </w:t>
      </w:r>
    </w:p>
    <w:p w:rsidR="00CD75B4" w:rsidRDefault="00070834">
      <w:pPr>
        <w:spacing w:line="480" w:lineRule="exact"/>
        <w:ind w:firstLineChars="59" w:firstLine="425"/>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pacing w:val="240"/>
          <w:kern w:val="0"/>
          <w:sz w:val="24"/>
          <w:szCs w:val="24"/>
          <w:fitText w:val="960" w:id="4"/>
        </w:rPr>
        <w:t>电</w:t>
      </w:r>
      <w:r>
        <w:rPr>
          <w:rFonts w:asciiTheme="minorEastAsia" w:eastAsiaTheme="minorEastAsia" w:hAnsiTheme="minorEastAsia" w:cstheme="minorEastAsia" w:hint="eastAsia"/>
          <w:color w:val="000000"/>
          <w:kern w:val="0"/>
          <w:sz w:val="24"/>
          <w:szCs w:val="24"/>
          <w:fitText w:val="960" w:id="4"/>
        </w:rPr>
        <w:t>话</w:t>
      </w:r>
      <w:r>
        <w:rPr>
          <w:rFonts w:asciiTheme="minorEastAsia" w:eastAsiaTheme="minorEastAsia" w:hAnsiTheme="minorEastAsia" w:cstheme="minorEastAsia" w:hint="eastAsia"/>
          <w:color w:val="000000"/>
          <w:sz w:val="24"/>
          <w:szCs w:val="24"/>
        </w:rPr>
        <w:t>：</w:t>
      </w:r>
      <w:r>
        <w:rPr>
          <w:rFonts w:asciiTheme="minorEastAsia" w:eastAsiaTheme="minorEastAsia" w:hAnsiTheme="minorEastAsia" w:cstheme="minorEastAsia" w:hint="eastAsia"/>
          <w:b/>
          <w:bCs/>
          <w:color w:val="000000"/>
          <w:sz w:val="24"/>
          <w:szCs w:val="24"/>
          <w:u w:val="single"/>
        </w:rPr>
        <w:t xml:space="preserve">                      </w:t>
      </w:r>
    </w:p>
    <w:p w:rsidR="00CD75B4" w:rsidRDefault="00070834">
      <w:pPr>
        <w:spacing w:line="480" w:lineRule="exact"/>
        <w:ind w:firstLineChars="59" w:firstLine="425"/>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pacing w:val="240"/>
          <w:kern w:val="0"/>
          <w:sz w:val="24"/>
          <w:szCs w:val="24"/>
          <w:fitText w:val="960" w:id="5"/>
        </w:rPr>
        <w:t>传</w:t>
      </w:r>
      <w:r>
        <w:rPr>
          <w:rFonts w:asciiTheme="minorEastAsia" w:eastAsiaTheme="minorEastAsia" w:hAnsiTheme="minorEastAsia" w:cstheme="minorEastAsia" w:hint="eastAsia"/>
          <w:color w:val="000000"/>
          <w:kern w:val="0"/>
          <w:sz w:val="24"/>
          <w:szCs w:val="24"/>
          <w:fitText w:val="960" w:id="5"/>
        </w:rPr>
        <w:t>真</w:t>
      </w:r>
      <w:r>
        <w:rPr>
          <w:rFonts w:asciiTheme="minorEastAsia" w:eastAsiaTheme="minorEastAsia" w:hAnsiTheme="minorEastAsia" w:cstheme="minorEastAsia" w:hint="eastAsia"/>
          <w:color w:val="000000"/>
          <w:sz w:val="24"/>
          <w:szCs w:val="24"/>
        </w:rPr>
        <w:t>：</w:t>
      </w:r>
      <w:r>
        <w:rPr>
          <w:rFonts w:asciiTheme="minorEastAsia" w:eastAsiaTheme="minorEastAsia" w:hAnsiTheme="minorEastAsia" w:cstheme="minorEastAsia" w:hint="eastAsia"/>
          <w:b/>
          <w:bCs/>
          <w:color w:val="000000"/>
          <w:sz w:val="24"/>
          <w:szCs w:val="24"/>
          <w:u w:val="single"/>
        </w:rPr>
        <w:t xml:space="preserve">                      </w:t>
      </w:r>
    </w:p>
    <w:p w:rsidR="00CD75B4" w:rsidRDefault="00070834">
      <w:pPr>
        <w:wordWrap w:val="0"/>
        <w:spacing w:line="480" w:lineRule="exact"/>
        <w:jc w:val="righ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 xml:space="preserve">            </w:t>
      </w: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年</w:t>
      </w: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月</w:t>
      </w: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日</w:t>
      </w:r>
      <w:r>
        <w:rPr>
          <w:rFonts w:asciiTheme="minorEastAsia" w:eastAsiaTheme="minorEastAsia" w:hAnsiTheme="minorEastAsia" w:cstheme="minorEastAsia" w:hint="eastAsia"/>
          <w:color w:val="000000"/>
          <w:sz w:val="24"/>
          <w:szCs w:val="24"/>
        </w:rPr>
        <w:t xml:space="preserve">        </w:t>
      </w:r>
    </w:p>
    <w:p w:rsidR="00CD75B4" w:rsidRDefault="00CD75B4">
      <w:pPr>
        <w:spacing w:line="480" w:lineRule="exact"/>
        <w:rPr>
          <w:rFonts w:asciiTheme="minorEastAsia" w:eastAsiaTheme="minorEastAsia" w:hAnsiTheme="minorEastAsia" w:cstheme="minorEastAsia"/>
          <w:b/>
          <w:bCs/>
          <w:color w:val="000000"/>
          <w:sz w:val="24"/>
          <w:szCs w:val="24"/>
        </w:rPr>
      </w:pPr>
    </w:p>
    <w:p w:rsidR="00CD75B4" w:rsidRDefault="00CD75B4">
      <w:pPr>
        <w:spacing w:line="480" w:lineRule="exact"/>
        <w:rPr>
          <w:rFonts w:asciiTheme="minorEastAsia" w:eastAsiaTheme="minorEastAsia" w:hAnsiTheme="minorEastAsia" w:cstheme="minorEastAsia"/>
          <w:b/>
          <w:bCs/>
          <w:color w:val="000000"/>
          <w:sz w:val="24"/>
          <w:szCs w:val="24"/>
        </w:rPr>
      </w:pPr>
    </w:p>
    <w:p w:rsidR="00CD75B4" w:rsidRDefault="00CD75B4">
      <w:pPr>
        <w:spacing w:line="480" w:lineRule="exact"/>
        <w:rPr>
          <w:rFonts w:asciiTheme="minorEastAsia" w:eastAsiaTheme="minorEastAsia" w:hAnsiTheme="minorEastAsia" w:cstheme="minorEastAsia"/>
          <w:b/>
          <w:bCs/>
          <w:color w:val="000000"/>
          <w:sz w:val="24"/>
          <w:szCs w:val="24"/>
        </w:rPr>
      </w:pPr>
    </w:p>
    <w:p w:rsidR="00CD75B4" w:rsidRDefault="00CD75B4">
      <w:pPr>
        <w:spacing w:line="480" w:lineRule="exact"/>
        <w:rPr>
          <w:rFonts w:asciiTheme="minorEastAsia" w:eastAsiaTheme="minorEastAsia" w:hAnsiTheme="minorEastAsia" w:cstheme="minorEastAsia"/>
          <w:b/>
          <w:bCs/>
          <w:color w:val="000000"/>
          <w:sz w:val="24"/>
          <w:szCs w:val="24"/>
        </w:rPr>
      </w:pPr>
    </w:p>
    <w:p w:rsidR="00CD75B4" w:rsidRDefault="00CD75B4">
      <w:pPr>
        <w:spacing w:line="480" w:lineRule="exact"/>
        <w:rPr>
          <w:rFonts w:asciiTheme="minorEastAsia" w:eastAsiaTheme="minorEastAsia" w:hAnsiTheme="minorEastAsia" w:cstheme="minorEastAsia"/>
          <w:b/>
          <w:bCs/>
          <w:color w:val="000000"/>
          <w:sz w:val="24"/>
          <w:szCs w:val="24"/>
        </w:rPr>
      </w:pPr>
    </w:p>
    <w:p w:rsidR="00CD75B4" w:rsidRDefault="00CD75B4">
      <w:pPr>
        <w:spacing w:line="480" w:lineRule="exact"/>
        <w:rPr>
          <w:rFonts w:asciiTheme="minorEastAsia" w:eastAsiaTheme="minorEastAsia" w:hAnsiTheme="minorEastAsia" w:cstheme="minorEastAsia"/>
          <w:b/>
          <w:bCs/>
          <w:color w:val="000000"/>
          <w:sz w:val="24"/>
          <w:szCs w:val="24"/>
        </w:rPr>
      </w:pPr>
    </w:p>
    <w:p w:rsidR="00CD75B4" w:rsidRDefault="00CD75B4">
      <w:pPr>
        <w:spacing w:line="480" w:lineRule="exact"/>
        <w:rPr>
          <w:rFonts w:asciiTheme="minorEastAsia" w:eastAsiaTheme="minorEastAsia" w:hAnsiTheme="minorEastAsia" w:cstheme="minorEastAsia"/>
          <w:b/>
          <w:bCs/>
          <w:color w:val="000000"/>
          <w:sz w:val="24"/>
          <w:szCs w:val="24"/>
        </w:rPr>
      </w:pPr>
    </w:p>
    <w:p w:rsidR="00CD75B4" w:rsidRDefault="00CD75B4">
      <w:pPr>
        <w:spacing w:line="480" w:lineRule="exact"/>
        <w:rPr>
          <w:rFonts w:asciiTheme="minorEastAsia" w:eastAsiaTheme="minorEastAsia" w:hAnsiTheme="minorEastAsia" w:cstheme="minorEastAsia"/>
          <w:b/>
          <w:bCs/>
          <w:color w:val="000000"/>
          <w:sz w:val="24"/>
          <w:szCs w:val="24"/>
        </w:rPr>
      </w:pPr>
    </w:p>
    <w:p w:rsidR="00CD75B4" w:rsidRDefault="00CD75B4">
      <w:pPr>
        <w:spacing w:line="480" w:lineRule="exact"/>
        <w:rPr>
          <w:rFonts w:asciiTheme="minorEastAsia" w:eastAsiaTheme="minorEastAsia" w:hAnsiTheme="minorEastAsia" w:cstheme="minorEastAsia"/>
          <w:b/>
          <w:bCs/>
          <w:color w:val="000000"/>
          <w:sz w:val="24"/>
          <w:szCs w:val="24"/>
        </w:rPr>
      </w:pPr>
      <w:bookmarkStart w:id="10" w:name="_GoBack"/>
      <w:bookmarkEnd w:id="10"/>
    </w:p>
    <w:p w:rsidR="00CD75B4" w:rsidRDefault="00CD75B4">
      <w:pPr>
        <w:spacing w:line="480" w:lineRule="exact"/>
        <w:rPr>
          <w:rFonts w:asciiTheme="minorEastAsia" w:eastAsiaTheme="minorEastAsia" w:hAnsiTheme="minorEastAsia" w:cstheme="minorEastAsia"/>
          <w:b/>
          <w:bCs/>
          <w:color w:val="000000"/>
          <w:sz w:val="24"/>
          <w:szCs w:val="24"/>
        </w:rPr>
      </w:pPr>
    </w:p>
    <w:p w:rsidR="00CD75B4" w:rsidRDefault="00070834">
      <w:pPr>
        <w:pStyle w:val="af"/>
        <w:widowControl w:val="0"/>
        <w:spacing w:before="0" w:beforeAutospacing="0" w:after="0" w:afterAutospacing="0" w:line="480" w:lineRule="exact"/>
        <w:jc w:val="both"/>
        <w:rPr>
          <w:b/>
          <w:bCs/>
          <w:sz w:val="21"/>
          <w:szCs w:val="21"/>
        </w:rPr>
      </w:pPr>
      <w:bookmarkStart w:id="11" w:name="_Toc491162066"/>
      <w:bookmarkStart w:id="12" w:name="_Toc13145"/>
      <w:bookmarkEnd w:id="6"/>
      <w:bookmarkEnd w:id="7"/>
      <w:r>
        <w:rPr>
          <w:rFonts w:hint="eastAsia"/>
          <w:b/>
          <w:bCs/>
          <w:color w:val="000000"/>
          <w:sz w:val="21"/>
          <w:szCs w:val="21"/>
          <w:shd w:val="clear" w:color="auto" w:fill="FFFFFF"/>
        </w:rPr>
        <w:t>全国公共资源交易平台（四川省·广元市）业务咨询联系电话（兼传真）：</w:t>
      </w:r>
      <w:r>
        <w:rPr>
          <w:rFonts w:hint="eastAsia"/>
          <w:b/>
          <w:bCs/>
          <w:color w:val="000000"/>
          <w:sz w:val="21"/>
          <w:szCs w:val="21"/>
          <w:shd w:val="clear" w:color="auto" w:fill="FFFFFF"/>
        </w:rPr>
        <w:t>0839-5572872</w:t>
      </w:r>
      <w:r>
        <w:rPr>
          <w:rFonts w:hint="eastAsia"/>
          <w:b/>
          <w:bCs/>
          <w:color w:val="000000"/>
          <w:sz w:val="21"/>
          <w:szCs w:val="21"/>
          <w:shd w:val="clear" w:color="auto" w:fill="FFFFFF"/>
        </w:rPr>
        <w:t>；技术咨询联系电话</w:t>
      </w:r>
      <w:r>
        <w:rPr>
          <w:rFonts w:hint="eastAsia"/>
          <w:b/>
          <w:bCs/>
          <w:color w:val="000000"/>
          <w:sz w:val="21"/>
          <w:szCs w:val="21"/>
          <w:shd w:val="clear" w:color="auto" w:fill="FFFFFF"/>
        </w:rPr>
        <w:t>4009280095</w:t>
      </w:r>
      <w:r>
        <w:rPr>
          <w:rFonts w:hint="eastAsia"/>
          <w:b/>
          <w:bCs/>
          <w:color w:val="000000"/>
          <w:sz w:val="21"/>
          <w:szCs w:val="21"/>
          <w:shd w:val="clear" w:color="auto" w:fill="FFFFFF"/>
        </w:rPr>
        <w:t xml:space="preserve">  </w:t>
      </w:r>
      <w:r>
        <w:rPr>
          <w:rFonts w:hint="eastAsia"/>
          <w:b/>
          <w:bCs/>
          <w:color w:val="000000"/>
          <w:sz w:val="21"/>
          <w:szCs w:val="21"/>
          <w:shd w:val="clear" w:color="auto" w:fill="FFFFFF"/>
        </w:rPr>
        <w:t>0839-5572266</w:t>
      </w:r>
      <w:r>
        <w:rPr>
          <w:rFonts w:hint="eastAsia"/>
          <w:b/>
          <w:bCs/>
          <w:color w:val="000000"/>
          <w:sz w:val="21"/>
          <w:szCs w:val="21"/>
          <w:shd w:val="clear" w:color="auto" w:fill="FFFFFF"/>
        </w:rPr>
        <w:t>。</w:t>
      </w:r>
    </w:p>
    <w:p w:rsidR="00CD75B4" w:rsidRDefault="00070834">
      <w:pPr>
        <w:spacing w:line="480" w:lineRule="exact"/>
        <w:ind w:right="480"/>
        <w:jc w:val="center"/>
        <w:rPr>
          <w:rFonts w:ascii="黑体" w:eastAsia="黑体" w:hAnsi="黑体"/>
          <w:sz w:val="36"/>
          <w:szCs w:val="36"/>
        </w:rPr>
      </w:pPr>
      <w:r>
        <w:rPr>
          <w:rFonts w:ascii="黑体" w:eastAsia="黑体" w:hAnsi="黑体" w:cs="仿宋_GB2312"/>
          <w:b/>
          <w:bCs/>
          <w:color w:val="000000"/>
          <w:kern w:val="44"/>
          <w:sz w:val="36"/>
          <w:szCs w:val="36"/>
        </w:rPr>
        <w:lastRenderedPageBreak/>
        <w:t xml:space="preserve">      </w:t>
      </w:r>
      <w:r>
        <w:rPr>
          <w:rFonts w:ascii="黑体" w:eastAsia="黑体" w:hAnsi="黑体" w:hint="eastAsia"/>
          <w:sz w:val="36"/>
          <w:szCs w:val="36"/>
        </w:rPr>
        <w:t>第二章</w:t>
      </w:r>
      <w:r>
        <w:rPr>
          <w:rFonts w:ascii="黑体" w:eastAsia="黑体" w:hAnsi="黑体"/>
          <w:sz w:val="36"/>
          <w:szCs w:val="36"/>
        </w:rPr>
        <w:t xml:space="preserve"> </w:t>
      </w:r>
      <w:r>
        <w:rPr>
          <w:rFonts w:ascii="黑体" w:eastAsia="黑体" w:hAnsi="黑体" w:hint="eastAsia"/>
          <w:sz w:val="36"/>
          <w:szCs w:val="36"/>
        </w:rPr>
        <w:t>投标人须知</w:t>
      </w:r>
      <w:bookmarkEnd w:id="0"/>
      <w:bookmarkEnd w:id="11"/>
      <w:bookmarkEnd w:id="12"/>
    </w:p>
    <w:p w:rsidR="00CD75B4" w:rsidRDefault="00CD75B4">
      <w:pPr>
        <w:spacing w:line="440" w:lineRule="exact"/>
        <w:ind w:right="480"/>
        <w:rPr>
          <w:rFonts w:ascii="黑体" w:eastAsia="黑体" w:hAnsi="黑体" w:cs="仿宋_GB2312"/>
          <w:sz w:val="36"/>
          <w:szCs w:val="36"/>
        </w:rPr>
      </w:pPr>
    </w:p>
    <w:p w:rsidR="00CD75B4" w:rsidRDefault="00070834">
      <w:pPr>
        <w:pStyle w:val="3"/>
        <w:jc w:val="center"/>
        <w:rPr>
          <w:rFonts w:ascii="仿宋_GB2312" w:eastAsia="仿宋_GB2312" w:hAnsi="宋体"/>
          <w:color w:val="000000"/>
          <w:sz w:val="28"/>
          <w:szCs w:val="28"/>
        </w:rPr>
      </w:pPr>
      <w:bookmarkStart w:id="13" w:name="_Toc16499"/>
      <w:bookmarkStart w:id="14" w:name="_Toc185047254"/>
      <w:bookmarkStart w:id="15" w:name="_Toc225045501"/>
      <w:r>
        <w:rPr>
          <w:rFonts w:ascii="仿宋_GB2312" w:eastAsia="仿宋_GB2312" w:hAnsi="宋体" w:cs="仿宋_GB2312" w:hint="eastAsia"/>
          <w:color w:val="000000"/>
          <w:sz w:val="28"/>
          <w:szCs w:val="28"/>
        </w:rPr>
        <w:t>投标人须知前附表</w:t>
      </w:r>
      <w:bookmarkEnd w:id="13"/>
      <w:bookmarkEnd w:id="14"/>
      <w:bookmarkEnd w:id="15"/>
    </w:p>
    <w:tbl>
      <w:tblPr>
        <w:tblW w:w="108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3"/>
        <w:gridCol w:w="2219"/>
        <w:gridCol w:w="7655"/>
      </w:tblGrid>
      <w:tr w:rsidR="00CD75B4">
        <w:trPr>
          <w:jc w:val="center"/>
        </w:trPr>
        <w:tc>
          <w:tcPr>
            <w:tcW w:w="993" w:type="dxa"/>
            <w:vAlign w:val="center"/>
          </w:tcPr>
          <w:p w:rsidR="00CD75B4" w:rsidRDefault="00070834">
            <w:pPr>
              <w:spacing w:line="500" w:lineRule="exact"/>
              <w:jc w:val="center"/>
              <w:rPr>
                <w:rFonts w:ascii="仿宋_GB2312" w:eastAsia="仿宋_GB2312" w:hAnsi="宋体"/>
                <w:b/>
                <w:bCs/>
                <w:color w:val="000000"/>
                <w:sz w:val="24"/>
                <w:szCs w:val="24"/>
              </w:rPr>
            </w:pPr>
            <w:r>
              <w:rPr>
                <w:rFonts w:ascii="仿宋_GB2312" w:eastAsia="仿宋_GB2312" w:hAnsi="宋体" w:cs="仿宋_GB2312" w:hint="eastAsia"/>
                <w:b/>
                <w:bCs/>
                <w:color w:val="000000"/>
                <w:sz w:val="24"/>
                <w:szCs w:val="24"/>
              </w:rPr>
              <w:t>条款号</w:t>
            </w:r>
          </w:p>
        </w:tc>
        <w:tc>
          <w:tcPr>
            <w:tcW w:w="2219" w:type="dxa"/>
            <w:vAlign w:val="center"/>
          </w:tcPr>
          <w:p w:rsidR="00CD75B4" w:rsidRDefault="00070834">
            <w:pPr>
              <w:spacing w:line="500" w:lineRule="exact"/>
              <w:jc w:val="center"/>
              <w:rPr>
                <w:rFonts w:ascii="仿宋_GB2312" w:eastAsia="仿宋_GB2312" w:hAnsi="宋体"/>
                <w:b/>
                <w:bCs/>
                <w:color w:val="000000"/>
                <w:sz w:val="24"/>
                <w:szCs w:val="24"/>
              </w:rPr>
            </w:pPr>
            <w:r>
              <w:rPr>
                <w:rFonts w:ascii="仿宋_GB2312" w:eastAsia="仿宋_GB2312" w:hAnsi="宋体" w:cs="仿宋_GB2312" w:hint="eastAsia"/>
                <w:b/>
                <w:bCs/>
                <w:color w:val="000000"/>
                <w:sz w:val="24"/>
                <w:szCs w:val="24"/>
              </w:rPr>
              <w:t>条</w:t>
            </w:r>
            <w:r>
              <w:rPr>
                <w:rFonts w:ascii="仿宋_GB2312" w:eastAsia="仿宋_GB2312" w:hAnsi="宋体" w:cs="仿宋_GB2312"/>
                <w:b/>
                <w:bCs/>
                <w:color w:val="000000"/>
                <w:sz w:val="24"/>
                <w:szCs w:val="24"/>
              </w:rPr>
              <w:t xml:space="preserve"> </w:t>
            </w:r>
            <w:r>
              <w:rPr>
                <w:rFonts w:ascii="仿宋_GB2312" w:eastAsia="仿宋_GB2312" w:hAnsi="宋体" w:cs="仿宋_GB2312" w:hint="eastAsia"/>
                <w:b/>
                <w:bCs/>
                <w:color w:val="000000"/>
                <w:sz w:val="24"/>
                <w:szCs w:val="24"/>
              </w:rPr>
              <w:t>款</w:t>
            </w:r>
            <w:r>
              <w:rPr>
                <w:rFonts w:ascii="仿宋_GB2312" w:eastAsia="仿宋_GB2312" w:hAnsi="宋体" w:cs="仿宋_GB2312"/>
                <w:b/>
                <w:bCs/>
                <w:color w:val="000000"/>
                <w:sz w:val="24"/>
                <w:szCs w:val="24"/>
              </w:rPr>
              <w:t xml:space="preserve"> </w:t>
            </w:r>
            <w:r>
              <w:rPr>
                <w:rFonts w:ascii="仿宋_GB2312" w:eastAsia="仿宋_GB2312" w:hAnsi="宋体" w:cs="仿宋_GB2312" w:hint="eastAsia"/>
                <w:b/>
                <w:bCs/>
                <w:color w:val="000000"/>
                <w:sz w:val="24"/>
                <w:szCs w:val="24"/>
              </w:rPr>
              <w:t>名</w:t>
            </w:r>
            <w:r>
              <w:rPr>
                <w:rFonts w:ascii="仿宋_GB2312" w:eastAsia="仿宋_GB2312" w:hAnsi="宋体" w:cs="仿宋_GB2312"/>
                <w:b/>
                <w:bCs/>
                <w:color w:val="000000"/>
                <w:sz w:val="24"/>
                <w:szCs w:val="24"/>
              </w:rPr>
              <w:t xml:space="preserve"> </w:t>
            </w:r>
            <w:r>
              <w:rPr>
                <w:rFonts w:ascii="仿宋_GB2312" w:eastAsia="仿宋_GB2312" w:hAnsi="宋体" w:cs="仿宋_GB2312" w:hint="eastAsia"/>
                <w:b/>
                <w:bCs/>
                <w:color w:val="000000"/>
                <w:sz w:val="24"/>
                <w:szCs w:val="24"/>
              </w:rPr>
              <w:t>称</w:t>
            </w:r>
          </w:p>
        </w:tc>
        <w:tc>
          <w:tcPr>
            <w:tcW w:w="7655" w:type="dxa"/>
            <w:vAlign w:val="center"/>
          </w:tcPr>
          <w:p w:rsidR="00CD75B4" w:rsidRDefault="00070834">
            <w:pPr>
              <w:spacing w:line="500" w:lineRule="exact"/>
              <w:jc w:val="center"/>
              <w:rPr>
                <w:rFonts w:ascii="仿宋_GB2312" w:eastAsia="仿宋_GB2312" w:hAnsi="宋体"/>
                <w:b/>
                <w:bCs/>
                <w:color w:val="000000"/>
                <w:sz w:val="24"/>
                <w:szCs w:val="24"/>
              </w:rPr>
            </w:pPr>
            <w:r>
              <w:rPr>
                <w:rFonts w:ascii="仿宋_GB2312" w:eastAsia="仿宋_GB2312" w:hAnsi="宋体" w:cs="仿宋_GB2312" w:hint="eastAsia"/>
                <w:b/>
                <w:bCs/>
                <w:color w:val="000000"/>
                <w:sz w:val="24"/>
                <w:szCs w:val="24"/>
              </w:rPr>
              <w:t>编</w:t>
            </w:r>
            <w:r>
              <w:rPr>
                <w:rFonts w:ascii="仿宋_GB2312" w:eastAsia="仿宋_GB2312" w:hAnsi="宋体" w:cs="仿宋_GB2312"/>
                <w:b/>
                <w:bCs/>
                <w:color w:val="000000"/>
                <w:sz w:val="24"/>
                <w:szCs w:val="24"/>
              </w:rPr>
              <w:t xml:space="preserve"> </w:t>
            </w:r>
            <w:r>
              <w:rPr>
                <w:rFonts w:ascii="仿宋_GB2312" w:eastAsia="仿宋_GB2312" w:hAnsi="宋体" w:cs="仿宋_GB2312" w:hint="eastAsia"/>
                <w:b/>
                <w:bCs/>
                <w:color w:val="000000"/>
                <w:sz w:val="24"/>
                <w:szCs w:val="24"/>
              </w:rPr>
              <w:t>列</w:t>
            </w:r>
            <w:r>
              <w:rPr>
                <w:rFonts w:ascii="仿宋_GB2312" w:eastAsia="仿宋_GB2312" w:hAnsi="宋体" w:cs="仿宋_GB2312"/>
                <w:b/>
                <w:bCs/>
                <w:color w:val="000000"/>
                <w:sz w:val="24"/>
                <w:szCs w:val="24"/>
              </w:rPr>
              <w:t xml:space="preserve"> </w:t>
            </w:r>
            <w:r>
              <w:rPr>
                <w:rFonts w:ascii="仿宋_GB2312" w:eastAsia="仿宋_GB2312" w:hAnsi="宋体" w:cs="仿宋_GB2312" w:hint="eastAsia"/>
                <w:b/>
                <w:bCs/>
                <w:color w:val="000000"/>
                <w:sz w:val="24"/>
                <w:szCs w:val="24"/>
              </w:rPr>
              <w:t>内</w:t>
            </w:r>
            <w:r>
              <w:rPr>
                <w:rFonts w:ascii="仿宋_GB2312" w:eastAsia="仿宋_GB2312" w:hAnsi="宋体" w:cs="仿宋_GB2312"/>
                <w:b/>
                <w:bCs/>
                <w:color w:val="000000"/>
                <w:sz w:val="24"/>
                <w:szCs w:val="24"/>
              </w:rPr>
              <w:t xml:space="preserve"> </w:t>
            </w:r>
            <w:r>
              <w:rPr>
                <w:rFonts w:ascii="仿宋_GB2312" w:eastAsia="仿宋_GB2312" w:hAnsi="宋体" w:cs="仿宋_GB2312" w:hint="eastAsia"/>
                <w:b/>
                <w:bCs/>
                <w:color w:val="000000"/>
                <w:sz w:val="24"/>
                <w:szCs w:val="24"/>
              </w:rPr>
              <w:t>容</w:t>
            </w:r>
          </w:p>
        </w:tc>
      </w:tr>
      <w:tr w:rsidR="00CD75B4">
        <w:trPr>
          <w:trHeight w:hRule="exact" w:val="624"/>
          <w:jc w:val="center"/>
        </w:trPr>
        <w:tc>
          <w:tcPr>
            <w:tcW w:w="993" w:type="dxa"/>
            <w:vAlign w:val="center"/>
          </w:tcPr>
          <w:p w:rsidR="00CD75B4" w:rsidRDefault="00070834">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1.1.1</w:t>
            </w:r>
          </w:p>
        </w:tc>
        <w:tc>
          <w:tcPr>
            <w:tcW w:w="2219" w:type="dxa"/>
            <w:vAlign w:val="center"/>
          </w:tcPr>
          <w:p w:rsidR="00CD75B4" w:rsidRDefault="00070834">
            <w:pPr>
              <w:spacing w:line="440" w:lineRule="exact"/>
              <w:jc w:val="center"/>
              <w:rPr>
                <w:rFonts w:ascii="仿宋_GB2312" w:eastAsia="仿宋_GB2312" w:hAnsi="宋体"/>
                <w:color w:val="000000"/>
                <w:sz w:val="24"/>
                <w:szCs w:val="24"/>
              </w:rPr>
            </w:pPr>
            <w:r>
              <w:rPr>
                <w:rFonts w:ascii="仿宋_GB2312" w:eastAsia="仿宋_GB2312" w:hAnsi="宋体" w:cs="仿宋_GB2312" w:hint="eastAsia"/>
                <w:color w:val="000000"/>
                <w:sz w:val="24"/>
                <w:szCs w:val="24"/>
              </w:rPr>
              <w:t>项目名称</w:t>
            </w:r>
          </w:p>
        </w:tc>
        <w:tc>
          <w:tcPr>
            <w:tcW w:w="7655" w:type="dxa"/>
            <w:vAlign w:val="center"/>
          </w:tcPr>
          <w:p w:rsidR="00CD75B4" w:rsidRDefault="00070834">
            <w:pPr>
              <w:spacing w:line="440" w:lineRule="exact"/>
              <w:rPr>
                <w:rFonts w:ascii="仿宋_GB2312" w:eastAsia="仿宋_GB2312"/>
                <w:color w:val="000000"/>
                <w:sz w:val="24"/>
                <w:szCs w:val="24"/>
                <w:u w:val="single"/>
              </w:rPr>
            </w:pPr>
            <w:r>
              <w:rPr>
                <w:rFonts w:ascii="仿宋_GB2312" w:eastAsia="仿宋_GB2312" w:hint="eastAsia"/>
                <w:color w:val="000000"/>
                <w:sz w:val="24"/>
                <w:szCs w:val="24"/>
                <w:u w:val="single"/>
              </w:rPr>
              <w:t xml:space="preserve">                      </w:t>
            </w:r>
          </w:p>
        </w:tc>
      </w:tr>
      <w:tr w:rsidR="00CD75B4">
        <w:trPr>
          <w:trHeight w:hRule="exact" w:val="624"/>
          <w:jc w:val="center"/>
        </w:trPr>
        <w:tc>
          <w:tcPr>
            <w:tcW w:w="993" w:type="dxa"/>
            <w:vAlign w:val="center"/>
          </w:tcPr>
          <w:p w:rsidR="00CD75B4" w:rsidRDefault="00070834">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1.1.</w:t>
            </w:r>
            <w:r>
              <w:rPr>
                <w:rFonts w:ascii="仿宋_GB2312" w:eastAsia="仿宋_GB2312" w:hAnsi="宋体" w:cs="仿宋_GB2312"/>
                <w:color w:val="000000"/>
                <w:sz w:val="24"/>
                <w:szCs w:val="24"/>
              </w:rPr>
              <w:t>2</w:t>
            </w:r>
          </w:p>
        </w:tc>
        <w:tc>
          <w:tcPr>
            <w:tcW w:w="2219" w:type="dxa"/>
            <w:vAlign w:val="center"/>
          </w:tcPr>
          <w:p w:rsidR="00CD75B4" w:rsidRDefault="00070834">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建设地点</w:t>
            </w:r>
          </w:p>
        </w:tc>
        <w:tc>
          <w:tcPr>
            <w:tcW w:w="7655" w:type="dxa"/>
            <w:vAlign w:val="center"/>
          </w:tcPr>
          <w:p w:rsidR="00CD75B4" w:rsidRDefault="00070834">
            <w:pPr>
              <w:spacing w:line="440" w:lineRule="exact"/>
              <w:rPr>
                <w:rFonts w:ascii="仿宋_GB2312" w:eastAsia="仿宋_GB2312"/>
                <w:color w:val="000000"/>
                <w:sz w:val="24"/>
                <w:szCs w:val="24"/>
                <w:u w:val="single"/>
              </w:rPr>
            </w:pPr>
            <w:r>
              <w:rPr>
                <w:rFonts w:ascii="仿宋_GB2312" w:eastAsia="仿宋_GB2312" w:hint="eastAsia"/>
                <w:color w:val="000000"/>
                <w:sz w:val="24"/>
                <w:szCs w:val="24"/>
                <w:u w:val="single"/>
              </w:rPr>
              <w:t xml:space="preserve">                      </w:t>
            </w:r>
          </w:p>
        </w:tc>
      </w:tr>
      <w:tr w:rsidR="00CD75B4">
        <w:trPr>
          <w:trHeight w:hRule="exact" w:val="624"/>
          <w:jc w:val="center"/>
        </w:trPr>
        <w:tc>
          <w:tcPr>
            <w:tcW w:w="993" w:type="dxa"/>
            <w:vAlign w:val="center"/>
          </w:tcPr>
          <w:p w:rsidR="00CD75B4" w:rsidRDefault="00070834">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1.1.</w:t>
            </w:r>
            <w:r>
              <w:rPr>
                <w:rFonts w:ascii="仿宋_GB2312" w:eastAsia="仿宋_GB2312" w:hAnsi="宋体" w:cs="仿宋_GB2312"/>
                <w:color w:val="000000"/>
                <w:sz w:val="24"/>
                <w:szCs w:val="24"/>
              </w:rPr>
              <w:t>3</w:t>
            </w:r>
          </w:p>
        </w:tc>
        <w:tc>
          <w:tcPr>
            <w:tcW w:w="2219" w:type="dxa"/>
            <w:vAlign w:val="center"/>
          </w:tcPr>
          <w:p w:rsidR="00CD75B4" w:rsidRDefault="00070834">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资金来源</w:t>
            </w:r>
          </w:p>
        </w:tc>
        <w:tc>
          <w:tcPr>
            <w:tcW w:w="7655" w:type="dxa"/>
            <w:vAlign w:val="center"/>
          </w:tcPr>
          <w:p w:rsidR="00CD75B4" w:rsidRDefault="00070834">
            <w:pPr>
              <w:spacing w:line="440" w:lineRule="exact"/>
              <w:rPr>
                <w:rFonts w:ascii="仿宋_GB2312" w:eastAsia="仿宋_GB2312"/>
                <w:color w:val="000000"/>
                <w:sz w:val="24"/>
                <w:szCs w:val="24"/>
                <w:u w:val="single"/>
              </w:rPr>
            </w:pPr>
            <w:r>
              <w:rPr>
                <w:rFonts w:ascii="仿宋_GB2312" w:eastAsia="仿宋_GB2312" w:hint="eastAsia"/>
                <w:color w:val="000000"/>
                <w:sz w:val="24"/>
                <w:szCs w:val="24"/>
                <w:u w:val="single"/>
              </w:rPr>
              <w:t xml:space="preserve">                      </w:t>
            </w:r>
          </w:p>
        </w:tc>
      </w:tr>
      <w:tr w:rsidR="00CD75B4">
        <w:trPr>
          <w:trHeight w:hRule="exact" w:val="624"/>
          <w:jc w:val="center"/>
        </w:trPr>
        <w:tc>
          <w:tcPr>
            <w:tcW w:w="993" w:type="dxa"/>
            <w:vAlign w:val="center"/>
          </w:tcPr>
          <w:p w:rsidR="00CD75B4" w:rsidRDefault="00070834">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1.1.</w:t>
            </w:r>
            <w:r>
              <w:rPr>
                <w:rFonts w:ascii="仿宋_GB2312" w:eastAsia="仿宋_GB2312" w:hAnsi="宋体" w:cs="仿宋_GB2312"/>
                <w:color w:val="000000"/>
                <w:sz w:val="24"/>
                <w:szCs w:val="24"/>
              </w:rPr>
              <w:t>4</w:t>
            </w:r>
          </w:p>
        </w:tc>
        <w:tc>
          <w:tcPr>
            <w:tcW w:w="2219" w:type="dxa"/>
            <w:vAlign w:val="center"/>
          </w:tcPr>
          <w:p w:rsidR="00CD75B4" w:rsidRDefault="00070834">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出资比例</w:t>
            </w:r>
          </w:p>
        </w:tc>
        <w:tc>
          <w:tcPr>
            <w:tcW w:w="7655" w:type="dxa"/>
            <w:vAlign w:val="center"/>
          </w:tcPr>
          <w:p w:rsidR="00CD75B4" w:rsidRDefault="00070834">
            <w:pPr>
              <w:spacing w:line="440" w:lineRule="exact"/>
              <w:rPr>
                <w:rFonts w:ascii="仿宋_GB2312" w:eastAsia="仿宋_GB2312" w:hAnsi="宋体" w:cs="仿宋_GB2312"/>
                <w:color w:val="000000"/>
                <w:sz w:val="24"/>
                <w:szCs w:val="24"/>
                <w:u w:val="single"/>
              </w:rPr>
            </w:pPr>
            <w:r>
              <w:rPr>
                <w:rFonts w:ascii="仿宋_GB2312" w:eastAsia="仿宋_GB2312" w:hAnsi="宋体" w:cs="仿宋_GB2312" w:hint="eastAsia"/>
                <w:color w:val="000000"/>
                <w:sz w:val="24"/>
                <w:szCs w:val="24"/>
                <w:u w:val="single"/>
              </w:rPr>
              <w:t>100%</w:t>
            </w:r>
          </w:p>
        </w:tc>
      </w:tr>
      <w:tr w:rsidR="00CD75B4">
        <w:trPr>
          <w:trHeight w:hRule="exact" w:val="624"/>
          <w:jc w:val="center"/>
        </w:trPr>
        <w:tc>
          <w:tcPr>
            <w:tcW w:w="993" w:type="dxa"/>
            <w:vAlign w:val="center"/>
          </w:tcPr>
          <w:p w:rsidR="00CD75B4" w:rsidRDefault="00070834">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1.2</w:t>
            </w:r>
          </w:p>
        </w:tc>
        <w:tc>
          <w:tcPr>
            <w:tcW w:w="2219" w:type="dxa"/>
            <w:vAlign w:val="center"/>
          </w:tcPr>
          <w:p w:rsidR="00CD75B4" w:rsidRDefault="00070834">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资金落实情况</w:t>
            </w:r>
          </w:p>
        </w:tc>
        <w:tc>
          <w:tcPr>
            <w:tcW w:w="7655" w:type="dxa"/>
            <w:vAlign w:val="center"/>
          </w:tcPr>
          <w:p w:rsidR="00CD75B4" w:rsidRDefault="00070834">
            <w:pPr>
              <w:spacing w:line="440" w:lineRule="exact"/>
              <w:rPr>
                <w:rFonts w:ascii="仿宋_GB2312" w:eastAsia="仿宋_GB2312" w:hAnsi="宋体"/>
                <w:color w:val="000000"/>
                <w:sz w:val="24"/>
                <w:szCs w:val="24"/>
                <w:u w:val="single"/>
              </w:rPr>
            </w:pPr>
            <w:r>
              <w:rPr>
                <w:rFonts w:ascii="仿宋_GB2312" w:eastAsia="仿宋_GB2312" w:hAnsi="宋体" w:cs="仿宋_GB2312" w:hint="eastAsia"/>
                <w:color w:val="000000"/>
                <w:sz w:val="24"/>
                <w:szCs w:val="24"/>
                <w:u w:val="single"/>
              </w:rPr>
              <w:t>已落实</w:t>
            </w:r>
          </w:p>
        </w:tc>
      </w:tr>
      <w:tr w:rsidR="00CD75B4">
        <w:trPr>
          <w:jc w:val="center"/>
        </w:trPr>
        <w:tc>
          <w:tcPr>
            <w:tcW w:w="993" w:type="dxa"/>
            <w:vAlign w:val="center"/>
          </w:tcPr>
          <w:p w:rsidR="00CD75B4" w:rsidRDefault="00070834">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1.</w:t>
            </w:r>
            <w:r>
              <w:rPr>
                <w:rFonts w:ascii="仿宋_GB2312" w:eastAsia="仿宋_GB2312" w:hAnsi="宋体" w:cs="仿宋_GB2312"/>
                <w:color w:val="000000"/>
                <w:sz w:val="24"/>
                <w:szCs w:val="24"/>
              </w:rPr>
              <w:t>3</w:t>
            </w:r>
          </w:p>
        </w:tc>
        <w:tc>
          <w:tcPr>
            <w:tcW w:w="2219" w:type="dxa"/>
            <w:vAlign w:val="center"/>
          </w:tcPr>
          <w:p w:rsidR="00CD75B4" w:rsidRDefault="00070834">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投标人资质条件、能力和信誉</w:t>
            </w:r>
          </w:p>
        </w:tc>
        <w:tc>
          <w:tcPr>
            <w:tcW w:w="7655" w:type="dxa"/>
            <w:vAlign w:val="center"/>
          </w:tcPr>
          <w:p w:rsidR="00CD75B4" w:rsidRDefault="00070834">
            <w:pPr>
              <w:spacing w:line="440" w:lineRule="exact"/>
              <w:rPr>
                <w:rFonts w:ascii="仿宋_GB2312" w:eastAsia="仿宋_GB2312" w:hAnsi="宋体" w:cs="仿宋_GB2312"/>
                <w:color w:val="000000"/>
                <w:sz w:val="24"/>
                <w:szCs w:val="24"/>
              </w:rPr>
            </w:pPr>
            <w:r>
              <w:rPr>
                <w:rFonts w:ascii="仿宋_GB2312" w:eastAsia="仿宋_GB2312" w:hAnsi="宋体" w:cs="仿宋_GB2312" w:hint="eastAsia"/>
                <w:b/>
                <w:bCs/>
                <w:color w:val="000000"/>
                <w:sz w:val="24"/>
                <w:szCs w:val="24"/>
              </w:rPr>
              <w:t>资质等级要求</w:t>
            </w:r>
            <w:r>
              <w:rPr>
                <w:rFonts w:ascii="仿宋_GB2312" w:eastAsia="仿宋_GB2312" w:hAnsi="宋体" w:cs="仿宋_GB2312" w:hint="eastAsia"/>
                <w:color w:val="000000"/>
                <w:sz w:val="24"/>
                <w:szCs w:val="24"/>
              </w:rPr>
              <w:t>：</w:t>
            </w:r>
          </w:p>
          <w:p w:rsidR="00CD75B4" w:rsidRDefault="00070834">
            <w:pPr>
              <w:spacing w:line="440" w:lineRule="exact"/>
              <w:rPr>
                <w:rFonts w:ascii="仿宋_GB2312" w:eastAsia="仿宋_GB2312" w:hAnsi="宋体" w:cs="仿宋_GB2312"/>
                <w:color w:val="000000"/>
                <w:sz w:val="24"/>
                <w:szCs w:val="24"/>
                <w:u w:val="single"/>
              </w:rPr>
            </w:pPr>
            <w:r>
              <w:rPr>
                <w:rFonts w:ascii="仿宋_GB2312" w:eastAsia="仿宋_GB2312" w:hAnsi="宋体" w:cs="仿宋_GB2312" w:hint="eastAsia"/>
                <w:color w:val="000000"/>
                <w:sz w:val="24"/>
                <w:szCs w:val="24"/>
                <w:u w:val="single"/>
              </w:rPr>
              <w:t xml:space="preserve">               </w:t>
            </w:r>
            <w:r>
              <w:rPr>
                <w:rFonts w:ascii="仿宋_GB2312" w:eastAsia="仿宋_GB2312" w:hAnsi="宋体" w:cs="仿宋_GB2312"/>
                <w:color w:val="000000"/>
                <w:sz w:val="24"/>
                <w:szCs w:val="24"/>
                <w:u w:val="single"/>
              </w:rPr>
              <w:t xml:space="preserve">    </w:t>
            </w:r>
            <w:r>
              <w:rPr>
                <w:rFonts w:ascii="仿宋_GB2312" w:eastAsia="仿宋_GB2312" w:hAnsi="宋体" w:cs="仿宋_GB2312" w:hint="eastAsia"/>
                <w:color w:val="000000"/>
                <w:sz w:val="24"/>
                <w:szCs w:val="24"/>
                <w:u w:val="single"/>
              </w:rPr>
              <w:t xml:space="preserve">   </w:t>
            </w:r>
          </w:p>
          <w:p w:rsidR="00CD75B4" w:rsidRDefault="00070834">
            <w:pPr>
              <w:spacing w:line="440" w:lineRule="exact"/>
              <w:rPr>
                <w:rFonts w:ascii="仿宋_GB2312" w:eastAsia="仿宋_GB2312" w:hAnsi="宋体" w:cs="仿宋_GB2312"/>
                <w:b/>
                <w:bCs/>
                <w:color w:val="000000"/>
                <w:sz w:val="24"/>
                <w:szCs w:val="24"/>
              </w:rPr>
            </w:pPr>
            <w:r>
              <w:rPr>
                <w:rFonts w:ascii="仿宋_GB2312" w:eastAsia="仿宋_GB2312" w:hAnsi="宋体" w:cs="仿宋_GB2312" w:hint="eastAsia"/>
                <w:b/>
                <w:bCs/>
                <w:color w:val="000000"/>
                <w:sz w:val="24"/>
                <w:szCs w:val="24"/>
              </w:rPr>
              <w:t>信誉要求：</w:t>
            </w:r>
          </w:p>
          <w:p w:rsidR="00CD75B4" w:rsidRDefault="00070834">
            <w:pPr>
              <w:spacing w:line="440" w:lineRule="exact"/>
              <w:rPr>
                <w:rFonts w:ascii="仿宋_GB2312" w:eastAsia="仿宋_GB2312" w:hAnsi="宋体"/>
                <w:color w:val="000000"/>
                <w:sz w:val="24"/>
                <w:szCs w:val="24"/>
                <w:u w:val="single"/>
              </w:rPr>
            </w:pPr>
            <w:r>
              <w:rPr>
                <w:rFonts w:ascii="仿宋_GB2312" w:eastAsia="仿宋_GB2312" w:hAnsi="宋体" w:cs="仿宋_GB2312" w:hint="eastAsia"/>
                <w:color w:val="000000"/>
                <w:sz w:val="24"/>
                <w:szCs w:val="24"/>
              </w:rPr>
              <w:t>没有处于投标禁入期。</w:t>
            </w:r>
          </w:p>
          <w:p w:rsidR="00CD75B4" w:rsidRDefault="00070834">
            <w:pPr>
              <w:spacing w:line="440" w:lineRule="exact"/>
              <w:rPr>
                <w:rFonts w:ascii="仿宋_GB2312" w:eastAsia="仿宋_GB2312" w:hAnsi="宋体"/>
                <w:color w:val="000000"/>
                <w:sz w:val="24"/>
                <w:szCs w:val="24"/>
              </w:rPr>
            </w:pPr>
            <w:r>
              <w:rPr>
                <w:rFonts w:ascii="仿宋_GB2312" w:eastAsia="仿宋_GB2312" w:hAnsi="宋体" w:cs="仿宋_GB2312" w:hint="eastAsia"/>
                <w:color w:val="000000"/>
                <w:sz w:val="24"/>
                <w:szCs w:val="24"/>
              </w:rPr>
              <w:t>项目负责人资格：</w:t>
            </w:r>
            <w:r>
              <w:rPr>
                <w:rFonts w:ascii="仿宋_GB2312" w:eastAsia="仿宋_GB2312" w:hAnsi="宋体" w:cs="仿宋_GB2312" w:hint="eastAsia"/>
                <w:color w:val="000000"/>
                <w:sz w:val="24"/>
                <w:szCs w:val="24"/>
                <w:u w:val="single"/>
              </w:rPr>
              <w:t xml:space="preserve">             </w:t>
            </w:r>
            <w:r>
              <w:rPr>
                <w:rFonts w:ascii="仿宋_GB2312" w:eastAsia="仿宋_GB2312" w:hAnsi="宋体" w:cs="仿宋_GB2312" w:hint="eastAsia"/>
                <w:color w:val="000000"/>
                <w:sz w:val="24"/>
                <w:szCs w:val="24"/>
              </w:rPr>
              <w:t>（执业资格、职称等要求）。</w:t>
            </w:r>
          </w:p>
          <w:p w:rsidR="00CD75B4" w:rsidRDefault="00070834">
            <w:pPr>
              <w:spacing w:line="440" w:lineRule="exact"/>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其他人员要求：</w:t>
            </w:r>
            <w:r>
              <w:rPr>
                <w:rFonts w:ascii="仿宋_GB2312" w:eastAsia="仿宋_GB2312" w:hAnsi="宋体" w:cs="仿宋_GB2312" w:hint="eastAsia"/>
                <w:color w:val="000000"/>
                <w:sz w:val="24"/>
                <w:szCs w:val="24"/>
                <w:u w:val="single"/>
              </w:rPr>
              <w:t xml:space="preserve">               </w:t>
            </w:r>
            <w:r>
              <w:rPr>
                <w:rFonts w:ascii="仿宋_GB2312" w:eastAsia="仿宋_GB2312" w:hAnsi="宋体" w:cs="仿宋_GB2312" w:hint="eastAsia"/>
                <w:color w:val="000000"/>
                <w:sz w:val="24"/>
                <w:szCs w:val="24"/>
              </w:rPr>
              <w:t>(</w:t>
            </w:r>
            <w:r>
              <w:rPr>
                <w:rFonts w:ascii="仿宋_GB2312" w:eastAsia="仿宋_GB2312" w:hAnsi="宋体" w:cs="仿宋_GB2312" w:hint="eastAsia"/>
                <w:color w:val="000000"/>
                <w:sz w:val="24"/>
                <w:szCs w:val="24"/>
              </w:rPr>
              <w:t>根据招标类型设置人员要求</w:t>
            </w:r>
            <w:r>
              <w:rPr>
                <w:rFonts w:ascii="仿宋_GB2312" w:eastAsia="仿宋_GB2312" w:hAnsi="宋体" w:cs="仿宋_GB2312" w:hint="eastAsia"/>
                <w:color w:val="000000"/>
                <w:sz w:val="24"/>
                <w:szCs w:val="24"/>
              </w:rPr>
              <w:t>)</w:t>
            </w:r>
          </w:p>
          <w:p w:rsidR="00CD75B4" w:rsidRDefault="00070834">
            <w:pPr>
              <w:spacing w:line="440" w:lineRule="exact"/>
              <w:rPr>
                <w:rFonts w:ascii="仿宋_GB2312" w:eastAsia="仿宋_GB2312" w:hAnsi="宋体"/>
                <w:color w:val="000000"/>
                <w:sz w:val="24"/>
                <w:szCs w:val="24"/>
              </w:rPr>
            </w:pPr>
            <w:r>
              <w:rPr>
                <w:rFonts w:ascii="仿宋_GB2312" w:eastAsia="仿宋_GB2312" w:hAnsi="宋体" w:cs="仿宋_GB2312" w:hint="eastAsia"/>
                <w:color w:val="000000"/>
                <w:sz w:val="24"/>
                <w:szCs w:val="24"/>
              </w:rPr>
              <w:t>⑴配备的项目班子人员应是已进入</w:t>
            </w:r>
            <w:r>
              <w:rPr>
                <w:rFonts w:ascii="仿宋_GB2312" w:eastAsia="仿宋_GB2312" w:hAnsi="仿宋" w:cs="仿宋_GB2312" w:hint="eastAsia"/>
                <w:color w:val="000000"/>
                <w:sz w:val="24"/>
                <w:szCs w:val="24"/>
              </w:rPr>
              <w:t>“广元市招标代理、造价咨询预选承包商储备库”的班子人员</w:t>
            </w:r>
            <w:r>
              <w:rPr>
                <w:rFonts w:ascii="仿宋_GB2312" w:eastAsia="仿宋_GB2312" w:hAnsi="宋体" w:cs="仿宋_GB2312" w:hint="eastAsia"/>
                <w:color w:val="000000"/>
                <w:sz w:val="24"/>
                <w:szCs w:val="24"/>
              </w:rPr>
              <w:t>，并按“投标文件格式”的“主要人员简历表”要求填写和提供相应的证明、证件和</w:t>
            </w:r>
            <w:proofErr w:type="gramStart"/>
            <w:r>
              <w:rPr>
                <w:rFonts w:ascii="仿宋_GB2312" w:eastAsia="仿宋_GB2312" w:hAnsi="宋体" w:cs="仿宋_GB2312" w:hint="eastAsia"/>
                <w:color w:val="000000"/>
                <w:sz w:val="24"/>
                <w:szCs w:val="24"/>
              </w:rPr>
              <w:t>社保证明</w:t>
            </w:r>
            <w:proofErr w:type="gramEnd"/>
            <w:r>
              <w:rPr>
                <w:rFonts w:ascii="仿宋_GB2312" w:eastAsia="仿宋_GB2312" w:hAnsi="宋体" w:cs="仿宋_GB2312" w:hint="eastAsia"/>
                <w:color w:val="000000"/>
                <w:sz w:val="24"/>
                <w:szCs w:val="24"/>
              </w:rPr>
              <w:t>。</w:t>
            </w:r>
          </w:p>
          <w:p w:rsidR="00CD75B4" w:rsidRDefault="00070834">
            <w:pPr>
              <w:spacing w:line="440" w:lineRule="exact"/>
              <w:rPr>
                <w:rFonts w:ascii="仿宋_GB2312" w:eastAsia="仿宋_GB2312" w:hAnsi="宋体"/>
                <w:color w:val="000000"/>
                <w:sz w:val="24"/>
                <w:szCs w:val="24"/>
              </w:rPr>
            </w:pPr>
            <w:r>
              <w:rPr>
                <w:rFonts w:ascii="仿宋_GB2312" w:eastAsia="仿宋_GB2312" w:hAnsi="宋体" w:cs="仿宋_GB2312" w:hint="eastAsia"/>
                <w:color w:val="000000"/>
                <w:sz w:val="24"/>
                <w:szCs w:val="24"/>
              </w:rPr>
              <w:t>⑵企业注册地不在四川省行政区域内的外地企业须提供有效的入川承揽业务信息录入证。</w:t>
            </w:r>
          </w:p>
        </w:tc>
      </w:tr>
      <w:tr w:rsidR="00CD75B4">
        <w:trPr>
          <w:jc w:val="center"/>
        </w:trPr>
        <w:tc>
          <w:tcPr>
            <w:tcW w:w="993" w:type="dxa"/>
            <w:vAlign w:val="center"/>
          </w:tcPr>
          <w:p w:rsidR="00CD75B4" w:rsidRDefault="00070834">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1.</w:t>
            </w:r>
            <w:r>
              <w:rPr>
                <w:rFonts w:ascii="仿宋_GB2312" w:eastAsia="仿宋_GB2312" w:hAnsi="宋体" w:cs="仿宋_GB2312"/>
                <w:color w:val="000000"/>
                <w:sz w:val="24"/>
                <w:szCs w:val="24"/>
              </w:rPr>
              <w:t>4</w:t>
            </w:r>
            <w:r>
              <w:rPr>
                <w:rFonts w:ascii="仿宋_GB2312" w:eastAsia="仿宋_GB2312" w:hAnsi="宋体" w:cs="仿宋_GB2312" w:hint="eastAsia"/>
                <w:color w:val="000000"/>
                <w:sz w:val="24"/>
                <w:szCs w:val="24"/>
              </w:rPr>
              <w:t>.1</w:t>
            </w:r>
          </w:p>
        </w:tc>
        <w:tc>
          <w:tcPr>
            <w:tcW w:w="2219" w:type="dxa"/>
            <w:vAlign w:val="center"/>
          </w:tcPr>
          <w:p w:rsidR="00CD75B4" w:rsidRDefault="00070834">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投标人提出问题的截止时间</w:t>
            </w:r>
          </w:p>
        </w:tc>
        <w:tc>
          <w:tcPr>
            <w:tcW w:w="7655" w:type="dxa"/>
            <w:vAlign w:val="center"/>
          </w:tcPr>
          <w:p w:rsidR="00CD75B4" w:rsidRDefault="00070834">
            <w:pPr>
              <w:adjustRightInd w:val="0"/>
              <w:snapToGrid w:val="0"/>
              <w:spacing w:line="440" w:lineRule="exact"/>
              <w:jc w:val="left"/>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u w:val="single"/>
              </w:rPr>
              <w:t xml:space="preserve">           </w:t>
            </w:r>
            <w:r>
              <w:rPr>
                <w:rFonts w:ascii="仿宋_GB2312" w:eastAsia="仿宋_GB2312" w:hAnsi="宋体" w:cs="仿宋_GB2312"/>
                <w:color w:val="000000"/>
                <w:sz w:val="24"/>
                <w:szCs w:val="24"/>
                <w:u w:val="single"/>
              </w:rPr>
              <w:t xml:space="preserve">    </w:t>
            </w:r>
            <w:r>
              <w:rPr>
                <w:rFonts w:ascii="仿宋_GB2312" w:eastAsia="仿宋_GB2312" w:hAnsi="宋体" w:cs="仿宋_GB2312" w:hint="eastAsia"/>
                <w:color w:val="000000"/>
                <w:sz w:val="24"/>
                <w:szCs w:val="24"/>
                <w:u w:val="single"/>
              </w:rPr>
              <w:t xml:space="preserve">   </w:t>
            </w:r>
          </w:p>
        </w:tc>
      </w:tr>
      <w:tr w:rsidR="00CD75B4">
        <w:trPr>
          <w:jc w:val="center"/>
        </w:trPr>
        <w:tc>
          <w:tcPr>
            <w:tcW w:w="993" w:type="dxa"/>
            <w:vAlign w:val="center"/>
          </w:tcPr>
          <w:p w:rsidR="00CD75B4" w:rsidRDefault="00070834">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1.</w:t>
            </w:r>
            <w:r>
              <w:rPr>
                <w:rFonts w:ascii="仿宋_GB2312" w:eastAsia="仿宋_GB2312" w:hAnsi="宋体" w:cs="仿宋_GB2312"/>
                <w:color w:val="000000"/>
                <w:sz w:val="24"/>
                <w:szCs w:val="24"/>
              </w:rPr>
              <w:t>4</w:t>
            </w:r>
            <w:r>
              <w:rPr>
                <w:rFonts w:ascii="仿宋_GB2312" w:eastAsia="仿宋_GB2312" w:hAnsi="宋体" w:cs="仿宋_GB2312" w:hint="eastAsia"/>
                <w:color w:val="000000"/>
                <w:sz w:val="24"/>
                <w:szCs w:val="24"/>
              </w:rPr>
              <w:t>.2</w:t>
            </w:r>
          </w:p>
        </w:tc>
        <w:tc>
          <w:tcPr>
            <w:tcW w:w="2219" w:type="dxa"/>
            <w:vAlign w:val="center"/>
          </w:tcPr>
          <w:p w:rsidR="00CD75B4" w:rsidRDefault="00070834">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招标人书面澄清的时间</w:t>
            </w:r>
          </w:p>
        </w:tc>
        <w:tc>
          <w:tcPr>
            <w:tcW w:w="7655" w:type="dxa"/>
            <w:vAlign w:val="center"/>
          </w:tcPr>
          <w:p w:rsidR="00CD75B4" w:rsidRDefault="00070834">
            <w:pPr>
              <w:adjustRightInd w:val="0"/>
              <w:snapToGrid w:val="0"/>
              <w:spacing w:line="440" w:lineRule="exact"/>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u w:val="single"/>
              </w:rPr>
              <w:t xml:space="preserve">             </w:t>
            </w:r>
            <w:r>
              <w:rPr>
                <w:rFonts w:ascii="仿宋_GB2312" w:eastAsia="仿宋_GB2312" w:hAnsi="宋体" w:cs="仿宋_GB2312"/>
                <w:color w:val="000000"/>
                <w:sz w:val="24"/>
                <w:szCs w:val="24"/>
                <w:u w:val="single"/>
              </w:rPr>
              <w:t xml:space="preserve">    </w:t>
            </w:r>
            <w:r>
              <w:rPr>
                <w:rFonts w:ascii="仿宋_GB2312" w:eastAsia="仿宋_GB2312" w:hAnsi="宋体" w:cs="仿宋_GB2312" w:hint="eastAsia"/>
                <w:color w:val="000000"/>
                <w:sz w:val="24"/>
                <w:szCs w:val="24"/>
                <w:u w:val="single"/>
              </w:rPr>
              <w:t xml:space="preserve"> </w:t>
            </w:r>
          </w:p>
        </w:tc>
      </w:tr>
      <w:tr w:rsidR="00CD75B4">
        <w:trPr>
          <w:jc w:val="center"/>
        </w:trPr>
        <w:tc>
          <w:tcPr>
            <w:tcW w:w="993" w:type="dxa"/>
            <w:vAlign w:val="center"/>
          </w:tcPr>
          <w:p w:rsidR="00CD75B4" w:rsidRDefault="00070834">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2.1</w:t>
            </w:r>
          </w:p>
        </w:tc>
        <w:tc>
          <w:tcPr>
            <w:tcW w:w="2219" w:type="dxa"/>
            <w:vAlign w:val="center"/>
          </w:tcPr>
          <w:p w:rsidR="00CD75B4" w:rsidRDefault="00070834">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构成招标文件的其他材料</w:t>
            </w:r>
          </w:p>
        </w:tc>
        <w:tc>
          <w:tcPr>
            <w:tcW w:w="7655" w:type="dxa"/>
            <w:vAlign w:val="center"/>
          </w:tcPr>
          <w:p w:rsidR="00CD75B4" w:rsidRDefault="00070834">
            <w:pPr>
              <w:spacing w:line="440" w:lineRule="exact"/>
              <w:rPr>
                <w:rFonts w:ascii="仿宋_GB2312" w:eastAsia="仿宋_GB2312" w:hAnsi="宋体"/>
                <w:color w:val="000000"/>
                <w:sz w:val="24"/>
                <w:szCs w:val="24"/>
              </w:rPr>
            </w:pPr>
            <w:r>
              <w:rPr>
                <w:rFonts w:ascii="仿宋_GB2312" w:eastAsia="仿宋_GB2312" w:hAnsi="宋体" w:cs="仿宋_GB2312" w:hint="eastAsia"/>
                <w:color w:val="000000"/>
                <w:sz w:val="24"/>
                <w:szCs w:val="24"/>
              </w:rPr>
              <w:t>答疑及补遗文件（若有时）</w:t>
            </w:r>
          </w:p>
        </w:tc>
      </w:tr>
      <w:tr w:rsidR="00CD75B4">
        <w:trPr>
          <w:trHeight w:val="616"/>
          <w:jc w:val="center"/>
        </w:trPr>
        <w:tc>
          <w:tcPr>
            <w:tcW w:w="993" w:type="dxa"/>
            <w:vAlign w:val="center"/>
          </w:tcPr>
          <w:p w:rsidR="00CD75B4" w:rsidRDefault="00070834">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lastRenderedPageBreak/>
              <w:t>2.2</w:t>
            </w:r>
          </w:p>
        </w:tc>
        <w:tc>
          <w:tcPr>
            <w:tcW w:w="2219" w:type="dxa"/>
            <w:vAlign w:val="center"/>
          </w:tcPr>
          <w:p w:rsidR="00CD75B4" w:rsidRDefault="00070834">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投标截止时间</w:t>
            </w:r>
          </w:p>
        </w:tc>
        <w:tc>
          <w:tcPr>
            <w:tcW w:w="7655" w:type="dxa"/>
            <w:vAlign w:val="center"/>
          </w:tcPr>
          <w:p w:rsidR="00CD75B4" w:rsidRDefault="00070834">
            <w:pPr>
              <w:spacing w:line="440" w:lineRule="exact"/>
              <w:jc w:val="left"/>
              <w:rPr>
                <w:rFonts w:ascii="仿宋_GB2312" w:eastAsia="仿宋_GB2312" w:hAnsi="宋体"/>
                <w:color w:val="000000"/>
                <w:sz w:val="24"/>
                <w:szCs w:val="24"/>
              </w:rPr>
            </w:pPr>
            <w:r>
              <w:rPr>
                <w:rFonts w:ascii="仿宋_GB2312" w:eastAsia="仿宋_GB2312" w:hAnsi="宋体" w:cs="仿宋_GB2312" w:hint="eastAsia"/>
                <w:color w:val="000000"/>
                <w:sz w:val="24"/>
                <w:szCs w:val="24"/>
                <w:u w:val="single"/>
              </w:rPr>
              <w:t xml:space="preserve">    </w:t>
            </w:r>
            <w:r>
              <w:rPr>
                <w:rFonts w:ascii="仿宋_GB2312" w:eastAsia="仿宋_GB2312" w:hAnsi="宋体" w:cs="仿宋_GB2312" w:hint="eastAsia"/>
                <w:color w:val="000000"/>
                <w:sz w:val="24"/>
                <w:szCs w:val="24"/>
              </w:rPr>
              <w:t>年</w:t>
            </w:r>
            <w:r>
              <w:rPr>
                <w:rFonts w:ascii="仿宋_GB2312" w:eastAsia="仿宋_GB2312" w:hAnsi="宋体" w:cs="仿宋_GB2312" w:hint="eastAsia"/>
                <w:color w:val="000000"/>
                <w:sz w:val="24"/>
                <w:szCs w:val="24"/>
                <w:u w:val="single"/>
              </w:rPr>
              <w:t xml:space="preserve">   </w:t>
            </w:r>
            <w:r>
              <w:rPr>
                <w:rFonts w:ascii="仿宋_GB2312" w:eastAsia="仿宋_GB2312" w:hAnsi="宋体" w:cs="仿宋_GB2312" w:hint="eastAsia"/>
                <w:color w:val="000000"/>
                <w:sz w:val="24"/>
                <w:szCs w:val="24"/>
              </w:rPr>
              <w:t>月</w:t>
            </w:r>
            <w:r>
              <w:rPr>
                <w:rFonts w:ascii="仿宋_GB2312" w:eastAsia="仿宋_GB2312" w:hAnsi="宋体" w:cs="仿宋_GB2312" w:hint="eastAsia"/>
                <w:color w:val="000000"/>
                <w:sz w:val="24"/>
                <w:szCs w:val="24"/>
                <w:u w:val="single"/>
              </w:rPr>
              <w:t xml:space="preserve">   </w:t>
            </w:r>
            <w:r>
              <w:rPr>
                <w:rFonts w:ascii="仿宋_GB2312" w:eastAsia="仿宋_GB2312" w:hAnsi="宋体" w:cs="仿宋_GB2312" w:hint="eastAsia"/>
                <w:color w:val="000000"/>
                <w:sz w:val="24"/>
                <w:szCs w:val="24"/>
              </w:rPr>
              <w:t>日</w:t>
            </w:r>
            <w:r>
              <w:rPr>
                <w:rFonts w:ascii="仿宋_GB2312" w:eastAsia="仿宋_GB2312" w:hAnsi="宋体" w:cs="仿宋_GB2312" w:hint="eastAsia"/>
                <w:color w:val="000000"/>
                <w:sz w:val="24"/>
                <w:szCs w:val="24"/>
                <w:u w:val="single"/>
              </w:rPr>
              <w:t xml:space="preserve"> </w:t>
            </w:r>
            <w:r>
              <w:rPr>
                <w:rFonts w:ascii="仿宋_GB2312" w:eastAsia="仿宋_GB2312" w:hAnsi="宋体" w:cs="仿宋_GB2312"/>
                <w:color w:val="000000"/>
                <w:sz w:val="24"/>
                <w:szCs w:val="24"/>
                <w:u w:val="single"/>
              </w:rPr>
              <w:t xml:space="preserve"> </w:t>
            </w:r>
            <w:r>
              <w:rPr>
                <w:rFonts w:ascii="仿宋_GB2312" w:eastAsia="仿宋_GB2312" w:hAnsi="宋体" w:cs="仿宋_GB2312" w:hint="eastAsia"/>
                <w:color w:val="000000"/>
                <w:sz w:val="24"/>
                <w:szCs w:val="24"/>
                <w:u w:val="single"/>
              </w:rPr>
              <w:t xml:space="preserve"> </w:t>
            </w:r>
            <w:r>
              <w:rPr>
                <w:rFonts w:ascii="仿宋_GB2312" w:eastAsia="仿宋_GB2312" w:hAnsi="宋体" w:cs="仿宋_GB2312" w:hint="eastAsia"/>
                <w:color w:val="000000"/>
                <w:sz w:val="24"/>
                <w:szCs w:val="24"/>
              </w:rPr>
              <w:t>时</w:t>
            </w:r>
            <w:r>
              <w:rPr>
                <w:rFonts w:ascii="仿宋_GB2312" w:eastAsia="仿宋_GB2312" w:hAnsi="宋体" w:cs="仿宋_GB2312" w:hint="eastAsia"/>
                <w:color w:val="000000"/>
                <w:sz w:val="24"/>
                <w:szCs w:val="24"/>
                <w:u w:val="single"/>
              </w:rPr>
              <w:t xml:space="preserve"> </w:t>
            </w:r>
            <w:r>
              <w:rPr>
                <w:rFonts w:ascii="仿宋_GB2312" w:eastAsia="仿宋_GB2312" w:hAnsi="宋体" w:cs="仿宋_GB2312"/>
                <w:color w:val="000000"/>
                <w:sz w:val="24"/>
                <w:szCs w:val="24"/>
                <w:u w:val="single"/>
              </w:rPr>
              <w:t xml:space="preserve">  </w:t>
            </w:r>
            <w:r>
              <w:rPr>
                <w:rFonts w:ascii="仿宋_GB2312" w:eastAsia="仿宋_GB2312" w:hAnsi="宋体" w:cs="仿宋_GB2312" w:hint="eastAsia"/>
                <w:color w:val="000000"/>
                <w:sz w:val="24"/>
                <w:szCs w:val="24"/>
              </w:rPr>
              <w:t>分</w:t>
            </w:r>
          </w:p>
        </w:tc>
      </w:tr>
      <w:tr w:rsidR="00CD75B4">
        <w:trPr>
          <w:jc w:val="center"/>
        </w:trPr>
        <w:tc>
          <w:tcPr>
            <w:tcW w:w="993" w:type="dxa"/>
            <w:vAlign w:val="center"/>
          </w:tcPr>
          <w:p w:rsidR="00CD75B4" w:rsidRDefault="00070834">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3.1</w:t>
            </w:r>
          </w:p>
        </w:tc>
        <w:tc>
          <w:tcPr>
            <w:tcW w:w="2219" w:type="dxa"/>
            <w:vAlign w:val="center"/>
          </w:tcPr>
          <w:p w:rsidR="00CD75B4" w:rsidRDefault="00070834">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构成投标文件的其他材料</w:t>
            </w:r>
          </w:p>
        </w:tc>
        <w:tc>
          <w:tcPr>
            <w:tcW w:w="7655" w:type="dxa"/>
            <w:vAlign w:val="center"/>
          </w:tcPr>
          <w:p w:rsidR="00CD75B4" w:rsidRDefault="00070834">
            <w:pPr>
              <w:spacing w:line="440" w:lineRule="exact"/>
              <w:jc w:val="left"/>
              <w:rPr>
                <w:rFonts w:ascii="仿宋_GB2312" w:eastAsia="仿宋_GB2312" w:hAnsi="宋体"/>
                <w:color w:val="000000"/>
                <w:sz w:val="24"/>
                <w:szCs w:val="24"/>
              </w:rPr>
            </w:pPr>
            <w:r>
              <w:rPr>
                <w:rFonts w:ascii="仿宋_GB2312" w:eastAsia="仿宋_GB2312" w:hAnsi="宋体" w:cs="仿宋_GB2312" w:hint="eastAsia"/>
                <w:color w:val="000000"/>
                <w:sz w:val="24"/>
                <w:szCs w:val="24"/>
              </w:rPr>
              <w:t>⑴投标企业法定代表人或拟任该项目的项目负责人必须持本人身份证、授权委托书（法定代表人亲自投标除外）和企业有效证件（有效证件指营业执照副本、资质证书副本、项目负责人招标代理从业印章（招标代理投标用）或注册</w:t>
            </w:r>
            <w:proofErr w:type="gramStart"/>
            <w:r>
              <w:rPr>
                <w:rFonts w:ascii="仿宋_GB2312" w:eastAsia="仿宋_GB2312" w:hAnsi="宋体" w:cs="仿宋_GB2312" w:hint="eastAsia"/>
                <w:color w:val="000000"/>
                <w:sz w:val="24"/>
                <w:szCs w:val="24"/>
              </w:rPr>
              <w:t>造价师证</w:t>
            </w:r>
            <w:proofErr w:type="gramEnd"/>
            <w:r>
              <w:rPr>
                <w:rFonts w:ascii="仿宋_GB2312" w:eastAsia="仿宋_GB2312" w:hAnsi="宋体" w:cs="仿宋_GB2312" w:hint="eastAsia"/>
                <w:color w:val="000000"/>
                <w:sz w:val="24"/>
                <w:szCs w:val="24"/>
              </w:rPr>
              <w:t>（造价咨询投标用）、广元市工程建设项目预选承包商储备库入库证书）原件到场开标，否则投标文件不予接收；</w:t>
            </w:r>
          </w:p>
          <w:p w:rsidR="00CD75B4" w:rsidRDefault="00070834">
            <w:pPr>
              <w:spacing w:line="440" w:lineRule="exact"/>
              <w:jc w:val="left"/>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⑵投标人及拟派项目班子人员未进入“广元市招标代理、造价咨询预选承包商储备库”的，拒收投标文件。</w:t>
            </w:r>
          </w:p>
        </w:tc>
      </w:tr>
      <w:tr w:rsidR="00CD75B4">
        <w:trPr>
          <w:trHeight w:val="1107"/>
          <w:jc w:val="center"/>
        </w:trPr>
        <w:tc>
          <w:tcPr>
            <w:tcW w:w="993" w:type="dxa"/>
            <w:vAlign w:val="center"/>
          </w:tcPr>
          <w:p w:rsidR="00CD75B4" w:rsidRDefault="00070834">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3.</w:t>
            </w:r>
            <w:r>
              <w:rPr>
                <w:rFonts w:ascii="仿宋_GB2312" w:eastAsia="仿宋_GB2312" w:hAnsi="宋体" w:cs="仿宋_GB2312"/>
                <w:color w:val="000000"/>
                <w:sz w:val="24"/>
                <w:szCs w:val="24"/>
              </w:rPr>
              <w:t>2</w:t>
            </w:r>
          </w:p>
        </w:tc>
        <w:tc>
          <w:tcPr>
            <w:tcW w:w="2219" w:type="dxa"/>
            <w:vAlign w:val="center"/>
          </w:tcPr>
          <w:p w:rsidR="00CD75B4" w:rsidRDefault="00070834">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投标有效期</w:t>
            </w:r>
          </w:p>
        </w:tc>
        <w:tc>
          <w:tcPr>
            <w:tcW w:w="7655" w:type="dxa"/>
            <w:vAlign w:val="center"/>
          </w:tcPr>
          <w:p w:rsidR="00CD75B4" w:rsidRDefault="00070834">
            <w:pPr>
              <w:spacing w:line="440" w:lineRule="exact"/>
              <w:rPr>
                <w:rFonts w:ascii="仿宋_GB2312" w:eastAsia="仿宋_GB2312" w:hAnsi="宋体"/>
                <w:color w:val="000000"/>
                <w:sz w:val="24"/>
                <w:szCs w:val="24"/>
              </w:rPr>
            </w:pPr>
            <w:r>
              <w:rPr>
                <w:rFonts w:ascii="仿宋_GB2312" w:eastAsia="仿宋_GB2312" w:hAnsi="宋体" w:cs="仿宋_GB2312" w:hint="eastAsia"/>
                <w:color w:val="000000"/>
                <w:sz w:val="24"/>
                <w:szCs w:val="24"/>
                <w:u w:val="single"/>
              </w:rPr>
              <w:t xml:space="preserve">   </w:t>
            </w:r>
            <w:proofErr w:type="gramStart"/>
            <w:r>
              <w:rPr>
                <w:rFonts w:ascii="仿宋_GB2312" w:eastAsia="仿宋_GB2312" w:hAnsi="宋体" w:cs="仿宋_GB2312" w:hint="eastAsia"/>
                <w:color w:val="000000"/>
                <w:sz w:val="24"/>
                <w:szCs w:val="24"/>
              </w:rPr>
              <w:t>个</w:t>
            </w:r>
            <w:proofErr w:type="gramEnd"/>
            <w:r>
              <w:rPr>
                <w:rFonts w:ascii="仿宋_GB2312" w:eastAsia="仿宋_GB2312" w:hAnsi="宋体" w:cs="仿宋_GB2312" w:hint="eastAsia"/>
                <w:color w:val="000000"/>
                <w:sz w:val="24"/>
                <w:szCs w:val="24"/>
              </w:rPr>
              <w:t>日历天（从投标截止之日算起，若招标人或监督部门因工作需要则顺延）</w:t>
            </w:r>
          </w:p>
        </w:tc>
      </w:tr>
      <w:tr w:rsidR="00CD75B4">
        <w:trPr>
          <w:jc w:val="center"/>
        </w:trPr>
        <w:tc>
          <w:tcPr>
            <w:tcW w:w="993" w:type="dxa"/>
            <w:vAlign w:val="center"/>
          </w:tcPr>
          <w:p w:rsidR="00CD75B4" w:rsidRDefault="00070834">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3.</w:t>
            </w:r>
            <w:r>
              <w:rPr>
                <w:rFonts w:ascii="仿宋_GB2312" w:eastAsia="仿宋_GB2312" w:hAnsi="宋体" w:cs="仿宋_GB2312"/>
                <w:color w:val="000000"/>
                <w:sz w:val="24"/>
                <w:szCs w:val="24"/>
              </w:rPr>
              <w:t>3</w:t>
            </w:r>
          </w:p>
        </w:tc>
        <w:tc>
          <w:tcPr>
            <w:tcW w:w="2219" w:type="dxa"/>
            <w:vAlign w:val="center"/>
          </w:tcPr>
          <w:p w:rsidR="00CD75B4" w:rsidRDefault="00070834">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投标文件格式</w:t>
            </w:r>
          </w:p>
        </w:tc>
        <w:tc>
          <w:tcPr>
            <w:tcW w:w="7655" w:type="dxa"/>
            <w:vAlign w:val="center"/>
          </w:tcPr>
          <w:p w:rsidR="00CD75B4" w:rsidRDefault="00070834">
            <w:pPr>
              <w:widowControl/>
              <w:spacing w:line="440" w:lineRule="exact"/>
              <w:rPr>
                <w:rFonts w:ascii="仿宋_GB2312" w:eastAsia="仿宋_GB2312" w:hAnsi="仿宋"/>
                <w:kern w:val="0"/>
                <w:sz w:val="24"/>
                <w:szCs w:val="24"/>
              </w:rPr>
            </w:pPr>
            <w:r>
              <w:rPr>
                <w:rFonts w:ascii="仿宋_GB2312" w:eastAsia="仿宋_GB2312" w:hAnsi="宋体" w:cs="仿宋_GB2312" w:hint="eastAsia"/>
                <w:kern w:val="0"/>
                <w:sz w:val="24"/>
                <w:szCs w:val="24"/>
              </w:rPr>
              <w:t>投标文件全部采用电子文档，</w:t>
            </w:r>
            <w:r>
              <w:rPr>
                <w:rFonts w:ascii="仿宋_GB2312" w:eastAsia="仿宋_GB2312" w:hAnsi="仿宋" w:cs="仿宋" w:hint="eastAsia"/>
                <w:kern w:val="0"/>
                <w:sz w:val="24"/>
                <w:szCs w:val="24"/>
              </w:rPr>
              <w:t>电子文件必须使用</w:t>
            </w:r>
            <w:r>
              <w:rPr>
                <w:rFonts w:ascii="仿宋_GB2312" w:eastAsia="仿宋_GB2312" w:hAnsi="仿宋" w:cs="仿宋" w:hint="eastAsia"/>
                <w:kern w:val="0"/>
                <w:sz w:val="24"/>
                <w:szCs w:val="24"/>
              </w:rPr>
              <w:t>word</w:t>
            </w:r>
            <w:r>
              <w:rPr>
                <w:rFonts w:ascii="仿宋_GB2312" w:eastAsia="仿宋_GB2312" w:hAnsi="仿宋" w:cs="仿宋" w:hint="eastAsia"/>
                <w:kern w:val="0"/>
                <w:sz w:val="24"/>
                <w:szCs w:val="24"/>
              </w:rPr>
              <w:t>文档制作。</w:t>
            </w:r>
          </w:p>
          <w:p w:rsidR="00CD75B4" w:rsidRDefault="00070834">
            <w:pPr>
              <w:widowControl/>
              <w:spacing w:line="440" w:lineRule="exact"/>
              <w:rPr>
                <w:rFonts w:ascii="仿宋_GB2312" w:eastAsia="仿宋_GB2312" w:hAnsi="宋体"/>
                <w:color w:val="000000"/>
                <w:kern w:val="0"/>
                <w:sz w:val="24"/>
                <w:szCs w:val="24"/>
              </w:rPr>
            </w:pPr>
            <w:r>
              <w:rPr>
                <w:rFonts w:ascii="仿宋_GB2312" w:eastAsia="仿宋_GB2312" w:hAnsi="宋体" w:cs="仿宋_GB2312" w:hint="eastAsia"/>
                <w:color w:val="000000"/>
                <w:kern w:val="0"/>
                <w:sz w:val="24"/>
                <w:szCs w:val="24"/>
              </w:rPr>
              <w:t>⑴投标人不得对招标文件格式中的内容进行删减或修改。</w:t>
            </w:r>
          </w:p>
          <w:p w:rsidR="00CD75B4" w:rsidRDefault="00070834">
            <w:pPr>
              <w:widowControl/>
              <w:spacing w:line="440" w:lineRule="exact"/>
              <w:rPr>
                <w:rFonts w:ascii="仿宋_GB2312" w:eastAsia="仿宋_GB2312" w:hAnsi="宋体"/>
                <w:color w:val="000000"/>
                <w:kern w:val="0"/>
                <w:sz w:val="24"/>
                <w:szCs w:val="24"/>
              </w:rPr>
            </w:pPr>
            <w:r>
              <w:rPr>
                <w:rFonts w:ascii="仿宋_GB2312" w:eastAsia="仿宋_GB2312" w:hAnsi="宋体" w:cs="仿宋_GB2312" w:hint="eastAsia"/>
                <w:color w:val="000000"/>
                <w:kern w:val="0"/>
                <w:sz w:val="24"/>
                <w:szCs w:val="24"/>
              </w:rPr>
              <w:t>⑵投标人可以在格式内容之外另行说明和增加相关的内容作为投标文件的组成部分。另行说明或自行增加的内容、以及按投标文件格式在空格（下划线）由投标人填写的内容，不得与招标文件的强制性审查标准和禁止性规定相抵触。</w:t>
            </w:r>
          </w:p>
          <w:p w:rsidR="00CD75B4" w:rsidRDefault="00070834">
            <w:pPr>
              <w:widowControl/>
              <w:spacing w:line="440" w:lineRule="exact"/>
              <w:rPr>
                <w:rFonts w:ascii="仿宋_GB2312" w:eastAsia="仿宋_GB2312" w:hAnsi="宋体"/>
                <w:color w:val="000000"/>
                <w:kern w:val="0"/>
                <w:sz w:val="24"/>
                <w:szCs w:val="24"/>
              </w:rPr>
            </w:pPr>
            <w:r>
              <w:rPr>
                <w:rFonts w:ascii="仿宋_GB2312" w:eastAsia="仿宋_GB2312" w:hAnsi="宋体" w:cs="仿宋_GB2312" w:hint="eastAsia"/>
                <w:color w:val="000000"/>
                <w:kern w:val="0"/>
                <w:sz w:val="24"/>
                <w:szCs w:val="24"/>
              </w:rPr>
              <w:t>⑶按投标文件格式在空格（下划线）由投标人填写的内容，确实没有需要填写的，可以在空格中用“</w:t>
            </w:r>
            <w:r>
              <w:rPr>
                <w:rFonts w:ascii="仿宋_GB2312" w:eastAsia="仿宋_GB2312" w:hAnsi="宋体" w:cs="仿宋_GB2312" w:hint="eastAsia"/>
                <w:color w:val="000000"/>
                <w:kern w:val="0"/>
                <w:sz w:val="24"/>
                <w:szCs w:val="24"/>
              </w:rPr>
              <w:t>/</w:t>
            </w:r>
            <w:r>
              <w:rPr>
                <w:rFonts w:ascii="仿宋_GB2312" w:eastAsia="仿宋_GB2312" w:hAnsi="宋体" w:cs="仿宋_GB2312" w:hint="eastAsia"/>
                <w:color w:val="000000"/>
                <w:kern w:val="0"/>
                <w:sz w:val="24"/>
                <w:szCs w:val="24"/>
              </w:rPr>
              <w:t>”标示</w:t>
            </w:r>
            <w:r>
              <w:rPr>
                <w:rFonts w:ascii="仿宋_GB2312" w:eastAsia="仿宋_GB2312" w:hAnsi="宋体" w:cs="仿宋_GB2312" w:hint="eastAsia"/>
                <w:color w:val="000000"/>
                <w:kern w:val="0"/>
                <w:sz w:val="24"/>
                <w:szCs w:val="24"/>
              </w:rPr>
              <w:t>,</w:t>
            </w:r>
            <w:r>
              <w:rPr>
                <w:rFonts w:ascii="仿宋_GB2312" w:eastAsia="仿宋_GB2312" w:hAnsi="宋体" w:cs="仿宋_GB2312" w:hint="eastAsia"/>
                <w:color w:val="000000"/>
                <w:kern w:val="0"/>
                <w:sz w:val="24"/>
                <w:szCs w:val="24"/>
              </w:rPr>
              <w:t>也可以不填（空白）。但招标文件中另有规定的从其规定。</w:t>
            </w:r>
          </w:p>
          <w:p w:rsidR="00CD75B4" w:rsidRDefault="00070834">
            <w:pPr>
              <w:widowControl/>
              <w:spacing w:line="440" w:lineRule="exact"/>
              <w:rPr>
                <w:rFonts w:ascii="仿宋_GB2312" w:eastAsia="仿宋_GB2312" w:hAnsi="宋体"/>
                <w:color w:val="000000"/>
                <w:kern w:val="0"/>
                <w:sz w:val="24"/>
                <w:szCs w:val="24"/>
              </w:rPr>
            </w:pPr>
            <w:r>
              <w:rPr>
                <w:rFonts w:ascii="仿宋_GB2312" w:eastAsia="仿宋_GB2312" w:hAnsi="宋体" w:cs="仿宋_GB2312" w:hint="eastAsia"/>
                <w:color w:val="000000"/>
                <w:kern w:val="0"/>
                <w:sz w:val="24"/>
                <w:szCs w:val="24"/>
              </w:rPr>
              <w:t>⑷投标文件应对招标文件提出的所有实质性要求和条件</w:t>
            </w:r>
            <w:proofErr w:type="gramStart"/>
            <w:r>
              <w:rPr>
                <w:rFonts w:ascii="仿宋_GB2312" w:eastAsia="仿宋_GB2312" w:hAnsi="宋体" w:cs="仿宋_GB2312" w:hint="eastAsia"/>
                <w:color w:val="000000"/>
                <w:kern w:val="0"/>
                <w:sz w:val="24"/>
                <w:szCs w:val="24"/>
              </w:rPr>
              <w:t>作出</w:t>
            </w:r>
            <w:proofErr w:type="gramEnd"/>
            <w:r>
              <w:rPr>
                <w:rFonts w:ascii="仿宋_GB2312" w:eastAsia="仿宋_GB2312" w:hAnsi="宋体" w:cs="仿宋_GB2312" w:hint="eastAsia"/>
                <w:color w:val="000000"/>
                <w:kern w:val="0"/>
                <w:sz w:val="24"/>
                <w:szCs w:val="24"/>
              </w:rPr>
              <w:t>实质性响应，并且实质性响应的内容不得互相矛盾。</w:t>
            </w:r>
          </w:p>
          <w:p w:rsidR="00CD75B4" w:rsidRDefault="00070834">
            <w:pPr>
              <w:widowControl/>
              <w:spacing w:line="440" w:lineRule="exact"/>
              <w:rPr>
                <w:rFonts w:ascii="仿宋_GB2312" w:eastAsia="仿宋_GB2312" w:hAnsi="宋体"/>
                <w:color w:val="000000"/>
                <w:kern w:val="0"/>
                <w:sz w:val="24"/>
                <w:szCs w:val="24"/>
              </w:rPr>
            </w:pPr>
            <w:r>
              <w:rPr>
                <w:rFonts w:ascii="仿宋_GB2312" w:eastAsia="仿宋_GB2312" w:hAnsi="宋体" w:cs="仿宋_GB2312" w:hint="eastAsia"/>
                <w:color w:val="000000"/>
                <w:kern w:val="0"/>
                <w:sz w:val="24"/>
                <w:szCs w:val="24"/>
              </w:rPr>
              <w:t>⑸投标文件</w:t>
            </w:r>
            <w:proofErr w:type="gramStart"/>
            <w:r>
              <w:rPr>
                <w:rFonts w:ascii="仿宋_GB2312" w:eastAsia="仿宋_GB2312" w:hAnsi="宋体" w:cs="仿宋_GB2312" w:hint="eastAsia"/>
                <w:color w:val="000000"/>
                <w:kern w:val="0"/>
                <w:sz w:val="24"/>
                <w:szCs w:val="24"/>
              </w:rPr>
              <w:t>应内容</w:t>
            </w:r>
            <w:proofErr w:type="gramEnd"/>
            <w:r>
              <w:rPr>
                <w:rFonts w:ascii="仿宋_GB2312" w:eastAsia="仿宋_GB2312" w:hAnsi="宋体" w:cs="仿宋_GB2312" w:hint="eastAsia"/>
                <w:color w:val="000000"/>
                <w:kern w:val="0"/>
                <w:sz w:val="24"/>
                <w:szCs w:val="24"/>
              </w:rPr>
              <w:t>完整，字迹清晰可辨。投标文件（不包括所附证明材料）字迹或印章模糊导致无法辨认的，应作废标处理。</w:t>
            </w:r>
          </w:p>
          <w:p w:rsidR="00CD75B4" w:rsidRDefault="00070834">
            <w:pPr>
              <w:spacing w:line="440" w:lineRule="exact"/>
              <w:rPr>
                <w:rFonts w:ascii="仿宋_GB2312" w:eastAsia="仿宋_GB2312" w:hAnsi="宋体"/>
                <w:color w:val="000000"/>
                <w:sz w:val="24"/>
                <w:szCs w:val="24"/>
              </w:rPr>
            </w:pPr>
            <w:r>
              <w:rPr>
                <w:rFonts w:ascii="仿宋_GB2312" w:eastAsia="仿宋_GB2312" w:hAnsi="宋体" w:cs="仿宋_GB2312" w:hint="eastAsia"/>
                <w:color w:val="000000"/>
                <w:kern w:val="0"/>
                <w:sz w:val="24"/>
                <w:szCs w:val="24"/>
              </w:rPr>
              <w:t>⑹投标文件所附证明材料</w:t>
            </w:r>
            <w:proofErr w:type="gramStart"/>
            <w:r>
              <w:rPr>
                <w:rFonts w:ascii="仿宋_GB2312" w:eastAsia="仿宋_GB2312" w:hAnsi="宋体" w:cs="仿宋_GB2312" w:hint="eastAsia"/>
                <w:color w:val="000000"/>
                <w:kern w:val="0"/>
                <w:sz w:val="24"/>
                <w:szCs w:val="24"/>
              </w:rPr>
              <w:t>应内容</w:t>
            </w:r>
            <w:proofErr w:type="gramEnd"/>
            <w:r>
              <w:rPr>
                <w:rFonts w:ascii="仿宋_GB2312" w:eastAsia="仿宋_GB2312" w:hAnsi="宋体" w:cs="仿宋_GB2312" w:hint="eastAsia"/>
                <w:color w:val="000000"/>
                <w:kern w:val="0"/>
                <w:sz w:val="24"/>
                <w:szCs w:val="24"/>
              </w:rPr>
              <w:t>完整并清晰可辨。所附证明材料内容不完整或字迹模糊的、印章模糊的，业主应要求投标人提供原件核验。</w:t>
            </w:r>
          </w:p>
        </w:tc>
      </w:tr>
      <w:tr w:rsidR="00CD75B4">
        <w:trPr>
          <w:jc w:val="center"/>
        </w:trPr>
        <w:tc>
          <w:tcPr>
            <w:tcW w:w="993" w:type="dxa"/>
            <w:vAlign w:val="center"/>
          </w:tcPr>
          <w:p w:rsidR="00CD75B4" w:rsidRDefault="00070834">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3.</w:t>
            </w:r>
            <w:r>
              <w:rPr>
                <w:rFonts w:ascii="仿宋_GB2312" w:eastAsia="仿宋_GB2312" w:hAnsi="宋体" w:cs="仿宋_GB2312"/>
                <w:color w:val="000000"/>
                <w:sz w:val="24"/>
                <w:szCs w:val="24"/>
              </w:rPr>
              <w:t>4</w:t>
            </w:r>
          </w:p>
        </w:tc>
        <w:tc>
          <w:tcPr>
            <w:tcW w:w="2219" w:type="dxa"/>
            <w:vAlign w:val="center"/>
          </w:tcPr>
          <w:p w:rsidR="00CD75B4" w:rsidRDefault="00070834">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投标文件递交及</w:t>
            </w:r>
            <w:r>
              <w:rPr>
                <w:rFonts w:ascii="仿宋_GB2312" w:eastAsia="仿宋_GB2312" w:hAnsi="宋体" w:cs="仿宋_GB2312" w:hint="eastAsia"/>
                <w:color w:val="000000"/>
                <w:sz w:val="24"/>
                <w:szCs w:val="24"/>
              </w:rPr>
              <w:t>有关内容</w:t>
            </w:r>
          </w:p>
        </w:tc>
        <w:tc>
          <w:tcPr>
            <w:tcW w:w="7655" w:type="dxa"/>
            <w:vAlign w:val="center"/>
          </w:tcPr>
          <w:p w:rsidR="00CD75B4" w:rsidRDefault="00070834">
            <w:pPr>
              <w:spacing w:line="440" w:lineRule="exact"/>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现场递交电子光盘壹份。</w:t>
            </w:r>
          </w:p>
          <w:p w:rsidR="00CD75B4" w:rsidRDefault="00070834">
            <w:pPr>
              <w:spacing w:line="440" w:lineRule="exact"/>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单独提交装有纸质报价函的信封一份。</w:t>
            </w:r>
          </w:p>
        </w:tc>
      </w:tr>
      <w:tr w:rsidR="00CD75B4">
        <w:trPr>
          <w:jc w:val="center"/>
        </w:trPr>
        <w:tc>
          <w:tcPr>
            <w:tcW w:w="993" w:type="dxa"/>
            <w:vAlign w:val="center"/>
          </w:tcPr>
          <w:p w:rsidR="00CD75B4" w:rsidRDefault="00070834">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3.</w:t>
            </w:r>
            <w:r>
              <w:rPr>
                <w:rFonts w:ascii="仿宋_GB2312" w:eastAsia="仿宋_GB2312" w:hAnsi="宋体" w:cs="仿宋_GB2312"/>
                <w:color w:val="000000"/>
                <w:sz w:val="24"/>
                <w:szCs w:val="24"/>
              </w:rPr>
              <w:t>5</w:t>
            </w:r>
          </w:p>
        </w:tc>
        <w:tc>
          <w:tcPr>
            <w:tcW w:w="2219" w:type="dxa"/>
            <w:vAlign w:val="center"/>
          </w:tcPr>
          <w:p w:rsidR="00CD75B4" w:rsidRDefault="00070834">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投标文件光盘刻录</w:t>
            </w:r>
            <w:r>
              <w:rPr>
                <w:rFonts w:ascii="仿宋_GB2312" w:eastAsia="仿宋_GB2312" w:hAnsi="宋体" w:cs="仿宋_GB2312" w:hint="eastAsia"/>
                <w:color w:val="000000"/>
                <w:sz w:val="24"/>
                <w:szCs w:val="24"/>
              </w:rPr>
              <w:lastRenderedPageBreak/>
              <w:t>要求</w:t>
            </w:r>
          </w:p>
        </w:tc>
        <w:tc>
          <w:tcPr>
            <w:tcW w:w="7655" w:type="dxa"/>
            <w:vAlign w:val="center"/>
          </w:tcPr>
          <w:p w:rsidR="00CD75B4" w:rsidRDefault="00070834">
            <w:pPr>
              <w:adjustRightInd w:val="0"/>
              <w:snapToGrid w:val="0"/>
              <w:spacing w:line="440" w:lineRule="exact"/>
              <w:rPr>
                <w:rFonts w:ascii="仿宋_GB2312" w:eastAsia="仿宋_GB2312" w:hAnsi="仿宋_GB2312" w:cs="仿宋_GB2312"/>
                <w:sz w:val="24"/>
                <w:szCs w:val="24"/>
              </w:rPr>
            </w:pPr>
            <w:r>
              <w:rPr>
                <w:rFonts w:ascii="仿宋_GB2312" w:eastAsia="仿宋_GB2312" w:hAnsi="仿宋_GB2312" w:cs="仿宋_GB2312" w:hint="eastAsia"/>
                <w:sz w:val="24"/>
                <w:szCs w:val="24"/>
              </w:rPr>
              <w:lastRenderedPageBreak/>
              <w:t>为了避免光盘文件格式不兼容，而造成光盘无法读取，请不要使用操作</w:t>
            </w:r>
            <w:r>
              <w:rPr>
                <w:rFonts w:ascii="仿宋_GB2312" w:eastAsia="仿宋_GB2312" w:hAnsi="仿宋_GB2312" w:cs="仿宋_GB2312" w:hint="eastAsia"/>
                <w:sz w:val="24"/>
                <w:szCs w:val="24"/>
              </w:rPr>
              <w:lastRenderedPageBreak/>
              <w:t>系统自带的“直接写入光盘”功能来刻录光盘。刻录光盘必须在简体中文版</w:t>
            </w:r>
            <w:r>
              <w:rPr>
                <w:rFonts w:ascii="仿宋_GB2312" w:eastAsia="仿宋_GB2312" w:hAnsi="仿宋_GB2312" w:cs="仿宋_GB2312" w:hint="eastAsia"/>
                <w:sz w:val="24"/>
                <w:szCs w:val="24"/>
              </w:rPr>
              <w:t>Windows 2000/Windows XP/Windows Vista/Windows 7</w:t>
            </w:r>
            <w:r>
              <w:rPr>
                <w:rFonts w:ascii="仿宋_GB2312" w:eastAsia="仿宋_GB2312" w:hAnsi="仿宋_GB2312" w:cs="仿宋_GB2312" w:hint="eastAsia"/>
                <w:sz w:val="24"/>
                <w:szCs w:val="24"/>
              </w:rPr>
              <w:t>平台上通过光盘刻录软件（推荐使用</w:t>
            </w:r>
            <w:r>
              <w:rPr>
                <w:rFonts w:ascii="仿宋_GB2312" w:eastAsia="仿宋_GB2312" w:hAnsi="仿宋_GB2312" w:cs="仿宋_GB2312" w:hint="eastAsia"/>
                <w:sz w:val="24"/>
                <w:szCs w:val="24"/>
              </w:rPr>
              <w:t>Nero</w:t>
            </w:r>
            <w:r>
              <w:rPr>
                <w:rFonts w:ascii="仿宋_GB2312" w:eastAsia="仿宋_GB2312" w:hAnsi="仿宋_GB2312" w:cs="仿宋_GB2312" w:hint="eastAsia"/>
                <w:sz w:val="24"/>
                <w:szCs w:val="24"/>
              </w:rPr>
              <w:t>）来刻录</w:t>
            </w:r>
            <w:r>
              <w:rPr>
                <w:rFonts w:ascii="仿宋_GB2312" w:eastAsia="仿宋_GB2312" w:hAnsi="仿宋_GB2312" w:cs="仿宋_GB2312" w:hint="eastAsia"/>
                <w:sz w:val="24"/>
                <w:szCs w:val="24"/>
              </w:rPr>
              <w:t>CD</w:t>
            </w:r>
            <w:r>
              <w:rPr>
                <w:rFonts w:ascii="仿宋_GB2312" w:eastAsia="仿宋_GB2312" w:hAnsi="仿宋_GB2312" w:cs="仿宋_GB2312" w:hint="eastAsia"/>
                <w:sz w:val="24"/>
                <w:szCs w:val="24"/>
              </w:rPr>
              <w:t>光盘，刻录时选择“刻录后检验光盘数据”，不要对电子投标文件进行压缩，否则不接受其投标；</w:t>
            </w:r>
          </w:p>
          <w:p w:rsidR="00CD75B4" w:rsidRDefault="00070834">
            <w:pPr>
              <w:adjustRightInd w:val="0"/>
              <w:snapToGrid w:val="0"/>
              <w:spacing w:line="440" w:lineRule="exact"/>
              <w:rPr>
                <w:rFonts w:ascii="仿宋_GB2312" w:eastAsia="仿宋_GB2312" w:hAnsi="仿宋_GB2312" w:cs="仿宋_GB2312"/>
                <w:kern w:val="0"/>
                <w:sz w:val="24"/>
                <w:szCs w:val="24"/>
              </w:rPr>
            </w:pPr>
            <w:r>
              <w:rPr>
                <w:rFonts w:ascii="仿宋_GB2312" w:eastAsia="仿宋_GB2312" w:hAnsi="仿宋_GB2312" w:cs="仿宋_GB2312" w:hint="eastAsia"/>
                <w:sz w:val="24"/>
                <w:szCs w:val="24"/>
              </w:rPr>
              <w:t>光盘刻录完成后，必须检验光盘刻录的质量，检验光盘时不要在本机的刻录光驱上进行，建议将刻录好的光盘用另外一台运行简体中文版</w:t>
            </w:r>
            <w:r>
              <w:rPr>
                <w:rFonts w:ascii="仿宋_GB2312" w:eastAsia="仿宋_GB2312" w:hAnsi="仿宋_GB2312" w:cs="仿宋_GB2312" w:hint="eastAsia"/>
                <w:sz w:val="24"/>
                <w:szCs w:val="24"/>
              </w:rPr>
              <w:t>Windows 2000/Windows XP/Windows Vista/Windows 7</w:t>
            </w:r>
            <w:r>
              <w:rPr>
                <w:rFonts w:ascii="仿宋_GB2312" w:eastAsia="仿宋_GB2312" w:hAnsi="仿宋_GB2312" w:cs="仿宋_GB2312" w:hint="eastAsia"/>
                <w:sz w:val="24"/>
                <w:szCs w:val="24"/>
              </w:rPr>
              <w:t>电脑的“只读光驱”进行读取测试，测试的方法：将刻录光盘上的投标文件数据拷贝到电脑硬盘上，检查拷贝是否成功。注：投标人应使用不可擦写的光盘刻录生成投标文件，若递交可擦写的光盘导致投标文件内容在递交后被修改而导致的一切后果由投标人承担。不要在光盘</w:t>
            </w:r>
            <w:proofErr w:type="gramStart"/>
            <w:r>
              <w:rPr>
                <w:rFonts w:ascii="仿宋_GB2312" w:eastAsia="仿宋_GB2312" w:hAnsi="仿宋_GB2312" w:cs="仿宋_GB2312" w:hint="eastAsia"/>
                <w:sz w:val="24"/>
                <w:szCs w:val="24"/>
              </w:rPr>
              <w:t>盘</w:t>
            </w:r>
            <w:proofErr w:type="gramEnd"/>
            <w:r>
              <w:rPr>
                <w:rFonts w:ascii="仿宋_GB2312" w:eastAsia="仿宋_GB2312" w:hAnsi="仿宋_GB2312" w:cs="仿宋_GB2312" w:hint="eastAsia"/>
                <w:sz w:val="24"/>
                <w:szCs w:val="24"/>
              </w:rPr>
              <w:t>面上粘贴标签，应用记号笔在盘面上标注单位名称。</w:t>
            </w:r>
          </w:p>
        </w:tc>
      </w:tr>
      <w:tr w:rsidR="00CD75B4">
        <w:trPr>
          <w:trHeight w:val="1107"/>
          <w:jc w:val="center"/>
        </w:trPr>
        <w:tc>
          <w:tcPr>
            <w:tcW w:w="993" w:type="dxa"/>
            <w:vAlign w:val="center"/>
          </w:tcPr>
          <w:p w:rsidR="00CD75B4" w:rsidRDefault="00070834">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lastRenderedPageBreak/>
              <w:t>4.1.1</w:t>
            </w:r>
          </w:p>
        </w:tc>
        <w:tc>
          <w:tcPr>
            <w:tcW w:w="2219" w:type="dxa"/>
            <w:vAlign w:val="center"/>
          </w:tcPr>
          <w:p w:rsidR="00CD75B4" w:rsidRDefault="00070834">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投标文件的包装和密封</w:t>
            </w:r>
          </w:p>
        </w:tc>
        <w:tc>
          <w:tcPr>
            <w:tcW w:w="7655" w:type="dxa"/>
            <w:vAlign w:val="center"/>
          </w:tcPr>
          <w:p w:rsidR="00CD75B4" w:rsidRDefault="00070834">
            <w:pPr>
              <w:spacing w:line="440" w:lineRule="exact"/>
              <w:rPr>
                <w:rFonts w:ascii="仿宋_GB2312" w:eastAsia="仿宋_GB2312" w:hAnsi="宋体"/>
                <w:color w:val="000000"/>
                <w:kern w:val="0"/>
                <w:sz w:val="24"/>
                <w:szCs w:val="24"/>
              </w:rPr>
            </w:pPr>
            <w:r>
              <w:rPr>
                <w:rFonts w:ascii="仿宋_GB2312" w:eastAsia="仿宋_GB2312" w:hAnsi="宋体" w:cs="仿宋_GB2312" w:hint="eastAsia"/>
                <w:color w:val="000000"/>
                <w:kern w:val="0"/>
                <w:sz w:val="24"/>
                <w:szCs w:val="24"/>
              </w:rPr>
              <w:t>投标文件的包装都应在其封套的封口处加贴封条，并在封套的封口处加盖投标人单位公章（鲜章）。</w:t>
            </w:r>
          </w:p>
          <w:p w:rsidR="00CD75B4" w:rsidRDefault="00070834">
            <w:pPr>
              <w:spacing w:line="440" w:lineRule="exact"/>
              <w:rPr>
                <w:rFonts w:ascii="仿宋_GB2312" w:eastAsia="仿宋_GB2312" w:hAnsi="宋体"/>
                <w:color w:val="000000"/>
                <w:kern w:val="0"/>
                <w:sz w:val="24"/>
                <w:szCs w:val="24"/>
              </w:rPr>
            </w:pPr>
            <w:r>
              <w:rPr>
                <w:rFonts w:ascii="仿宋_GB2312" w:eastAsia="仿宋_GB2312" w:hAnsi="宋体" w:cs="仿宋_GB2312" w:hint="eastAsia"/>
                <w:color w:val="000000"/>
                <w:kern w:val="0"/>
                <w:sz w:val="24"/>
                <w:szCs w:val="24"/>
              </w:rPr>
              <w:t>电子文档内容包括：“企业基本信息</w:t>
            </w:r>
            <w:r>
              <w:rPr>
                <w:rFonts w:ascii="仿宋_GB2312" w:eastAsia="仿宋_GB2312" w:hAnsi="宋体" w:cs="仿宋_GB2312" w:hint="eastAsia"/>
                <w:color w:val="000000"/>
                <w:kern w:val="0"/>
                <w:sz w:val="24"/>
                <w:szCs w:val="24"/>
              </w:rPr>
              <w:t>.</w:t>
            </w:r>
            <w:proofErr w:type="spellStart"/>
            <w:r>
              <w:rPr>
                <w:rFonts w:ascii="仿宋_GB2312" w:eastAsia="仿宋_GB2312" w:hAnsi="宋体" w:cs="仿宋_GB2312" w:hint="eastAsia"/>
                <w:color w:val="000000"/>
                <w:kern w:val="0"/>
                <w:sz w:val="24"/>
                <w:szCs w:val="24"/>
              </w:rPr>
              <w:t>xls</w:t>
            </w:r>
            <w:proofErr w:type="spellEnd"/>
            <w:r>
              <w:rPr>
                <w:rFonts w:ascii="仿宋_GB2312" w:eastAsia="仿宋_GB2312" w:hAnsi="宋体" w:cs="仿宋_GB2312" w:hint="eastAsia"/>
                <w:color w:val="000000"/>
                <w:kern w:val="0"/>
                <w:sz w:val="24"/>
                <w:szCs w:val="24"/>
              </w:rPr>
              <w:t>”和“人员信息</w:t>
            </w:r>
            <w:r>
              <w:rPr>
                <w:rFonts w:ascii="仿宋_GB2312" w:eastAsia="仿宋_GB2312" w:hAnsi="宋体" w:cs="仿宋_GB2312" w:hint="eastAsia"/>
                <w:color w:val="000000"/>
                <w:kern w:val="0"/>
                <w:sz w:val="24"/>
                <w:szCs w:val="24"/>
              </w:rPr>
              <w:t>.</w:t>
            </w:r>
            <w:proofErr w:type="spellStart"/>
            <w:r>
              <w:rPr>
                <w:rFonts w:ascii="仿宋_GB2312" w:eastAsia="仿宋_GB2312" w:hAnsi="宋体" w:cs="仿宋_GB2312" w:hint="eastAsia"/>
                <w:color w:val="000000"/>
                <w:kern w:val="0"/>
                <w:sz w:val="24"/>
                <w:szCs w:val="24"/>
              </w:rPr>
              <w:t>xls</w:t>
            </w:r>
            <w:proofErr w:type="spellEnd"/>
            <w:r>
              <w:rPr>
                <w:rFonts w:ascii="仿宋_GB2312" w:eastAsia="仿宋_GB2312" w:hAnsi="宋体" w:cs="仿宋_GB2312" w:hint="eastAsia"/>
                <w:color w:val="000000"/>
                <w:kern w:val="0"/>
                <w:sz w:val="24"/>
                <w:szCs w:val="24"/>
              </w:rPr>
              <w:t>”，基本信息包括“企业名称、统一信用代码证号”，人员信息包括</w:t>
            </w:r>
            <w:r>
              <w:rPr>
                <w:rFonts w:ascii="仿宋_GB2312" w:eastAsia="仿宋_GB2312" w:hAnsi="宋体" w:cs="仿宋_GB2312" w:hint="eastAsia"/>
                <w:color w:val="000000"/>
                <w:kern w:val="0"/>
                <w:sz w:val="24"/>
                <w:szCs w:val="24"/>
              </w:rPr>
              <w:t xml:space="preserve"> </w:t>
            </w:r>
            <w:r>
              <w:rPr>
                <w:rFonts w:ascii="仿宋_GB2312" w:eastAsia="仿宋_GB2312" w:hAnsi="宋体" w:cs="仿宋_GB2312" w:hint="eastAsia"/>
                <w:color w:val="000000"/>
                <w:kern w:val="0"/>
                <w:sz w:val="24"/>
                <w:szCs w:val="24"/>
              </w:rPr>
              <w:t>“人员姓名、身份证号码”。</w:t>
            </w:r>
          </w:p>
        </w:tc>
      </w:tr>
      <w:tr w:rsidR="00CD75B4">
        <w:trPr>
          <w:jc w:val="center"/>
        </w:trPr>
        <w:tc>
          <w:tcPr>
            <w:tcW w:w="993" w:type="dxa"/>
            <w:vAlign w:val="center"/>
          </w:tcPr>
          <w:p w:rsidR="00CD75B4" w:rsidRDefault="00070834">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4.1.2</w:t>
            </w:r>
          </w:p>
        </w:tc>
        <w:tc>
          <w:tcPr>
            <w:tcW w:w="2219" w:type="dxa"/>
            <w:vAlign w:val="center"/>
          </w:tcPr>
          <w:p w:rsidR="00CD75B4" w:rsidRDefault="00070834">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封套上写明</w:t>
            </w:r>
          </w:p>
        </w:tc>
        <w:tc>
          <w:tcPr>
            <w:tcW w:w="7655" w:type="dxa"/>
            <w:vAlign w:val="center"/>
          </w:tcPr>
          <w:p w:rsidR="00CD75B4" w:rsidRDefault="00070834">
            <w:pPr>
              <w:spacing w:line="440" w:lineRule="exact"/>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招标人的地址：</w:t>
            </w:r>
            <w:r>
              <w:rPr>
                <w:rFonts w:ascii="仿宋_GB2312" w:eastAsia="仿宋_GB2312" w:hAnsi="宋体" w:cs="仿宋_GB2312" w:hint="eastAsia"/>
                <w:color w:val="000000"/>
                <w:sz w:val="24"/>
                <w:szCs w:val="24"/>
                <w:u w:val="single"/>
              </w:rPr>
              <w:t xml:space="preserve"> </w:t>
            </w:r>
            <w:r>
              <w:rPr>
                <w:rFonts w:ascii="仿宋_GB2312" w:eastAsia="仿宋_GB2312" w:hAnsi="宋体" w:cs="仿宋_GB2312"/>
                <w:color w:val="000000"/>
                <w:sz w:val="24"/>
                <w:szCs w:val="24"/>
                <w:u w:val="single"/>
              </w:rPr>
              <w:t xml:space="preserve">                        </w:t>
            </w:r>
          </w:p>
          <w:p w:rsidR="00CD75B4" w:rsidRDefault="00070834">
            <w:pPr>
              <w:spacing w:line="440" w:lineRule="exact"/>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招标人名称：</w:t>
            </w:r>
            <w:r>
              <w:rPr>
                <w:rFonts w:ascii="仿宋_GB2312" w:eastAsia="仿宋_GB2312" w:hAnsi="宋体" w:cs="仿宋_GB2312"/>
                <w:color w:val="000000"/>
                <w:sz w:val="24"/>
                <w:szCs w:val="24"/>
                <w:u w:val="single"/>
              </w:rPr>
              <w:t xml:space="preserve">                           </w:t>
            </w:r>
          </w:p>
          <w:p w:rsidR="00CD75B4" w:rsidRDefault="00070834">
            <w:pPr>
              <w:spacing w:line="440" w:lineRule="exact"/>
              <w:rPr>
                <w:rFonts w:ascii="仿宋_GB2312" w:eastAsia="仿宋_GB2312" w:hAnsi="宋体"/>
                <w:color w:val="000000"/>
                <w:sz w:val="24"/>
                <w:szCs w:val="24"/>
              </w:rPr>
            </w:pPr>
            <w:r>
              <w:rPr>
                <w:rFonts w:ascii="仿宋_GB2312" w:eastAsia="仿宋_GB2312" w:hAnsi="宋体" w:cs="仿宋_GB2312" w:hint="eastAsia"/>
                <w:color w:val="000000"/>
                <w:sz w:val="24"/>
                <w:szCs w:val="24"/>
                <w:u w:val="single"/>
              </w:rPr>
              <w:t xml:space="preserve">       </w:t>
            </w:r>
            <w:r>
              <w:rPr>
                <w:rFonts w:ascii="仿宋_GB2312" w:eastAsia="仿宋_GB2312" w:hAnsi="宋体" w:cs="仿宋_GB2312"/>
                <w:color w:val="000000"/>
                <w:sz w:val="24"/>
                <w:szCs w:val="24"/>
                <w:u w:val="single"/>
              </w:rPr>
              <w:t xml:space="preserve">        </w:t>
            </w:r>
            <w:r>
              <w:rPr>
                <w:rFonts w:ascii="仿宋_GB2312" w:eastAsia="仿宋_GB2312" w:hAnsi="宋体" w:cs="仿宋_GB2312" w:hint="eastAsia"/>
                <w:color w:val="000000"/>
                <w:sz w:val="24"/>
                <w:szCs w:val="24"/>
                <w:u w:val="single"/>
              </w:rPr>
              <w:t xml:space="preserve">   </w:t>
            </w:r>
            <w:r>
              <w:rPr>
                <w:rFonts w:ascii="仿宋_GB2312" w:eastAsia="仿宋_GB2312" w:hAnsi="宋体" w:cs="仿宋_GB2312" w:hint="eastAsia"/>
                <w:color w:val="000000"/>
                <w:sz w:val="24"/>
                <w:szCs w:val="24"/>
                <w:u w:val="single"/>
              </w:rPr>
              <w:t>（项目名称）</w:t>
            </w:r>
            <w:r>
              <w:rPr>
                <w:rFonts w:ascii="仿宋_GB2312" w:eastAsia="仿宋_GB2312" w:hAnsi="宋体" w:cs="仿宋_GB2312" w:hint="eastAsia"/>
                <w:color w:val="000000"/>
                <w:sz w:val="24"/>
                <w:szCs w:val="24"/>
                <w:u w:val="single"/>
              </w:rPr>
              <w:t xml:space="preserve">  </w:t>
            </w:r>
            <w:r>
              <w:rPr>
                <w:rFonts w:ascii="仿宋_GB2312" w:eastAsia="仿宋_GB2312" w:hAnsi="宋体" w:cs="仿宋_GB2312"/>
                <w:color w:val="000000"/>
                <w:sz w:val="24"/>
                <w:szCs w:val="24"/>
                <w:u w:val="single"/>
              </w:rPr>
              <w:t xml:space="preserve">       </w:t>
            </w:r>
            <w:r>
              <w:rPr>
                <w:rFonts w:ascii="仿宋_GB2312" w:eastAsia="仿宋_GB2312" w:hAnsi="宋体" w:cs="仿宋_GB2312" w:hint="eastAsia"/>
                <w:color w:val="000000"/>
                <w:sz w:val="24"/>
                <w:szCs w:val="24"/>
                <w:u w:val="single"/>
              </w:rPr>
              <w:t xml:space="preserve"> </w:t>
            </w:r>
            <w:r>
              <w:rPr>
                <w:rFonts w:ascii="仿宋_GB2312" w:eastAsia="仿宋_GB2312" w:hAnsi="宋体" w:cs="仿宋_GB2312"/>
                <w:color w:val="000000"/>
                <w:sz w:val="24"/>
                <w:szCs w:val="24"/>
                <w:u w:val="single"/>
              </w:rPr>
              <w:t xml:space="preserve">     </w:t>
            </w:r>
            <w:r>
              <w:rPr>
                <w:rFonts w:ascii="仿宋_GB2312" w:eastAsia="仿宋_GB2312" w:hAnsi="宋体" w:cs="仿宋_GB2312" w:hint="eastAsia"/>
                <w:color w:val="000000"/>
                <w:sz w:val="24"/>
                <w:szCs w:val="24"/>
                <w:u w:val="single"/>
              </w:rPr>
              <w:t xml:space="preserve">   </w:t>
            </w:r>
            <w:r>
              <w:rPr>
                <w:rFonts w:ascii="仿宋_GB2312" w:eastAsia="仿宋_GB2312" w:hAnsi="宋体" w:cs="仿宋_GB2312" w:hint="eastAsia"/>
                <w:color w:val="000000"/>
                <w:sz w:val="24"/>
                <w:szCs w:val="24"/>
              </w:rPr>
              <w:t>标段投标文件</w:t>
            </w:r>
          </w:p>
          <w:p w:rsidR="00CD75B4" w:rsidRDefault="00070834">
            <w:pPr>
              <w:spacing w:line="440" w:lineRule="exact"/>
              <w:rPr>
                <w:rFonts w:ascii="仿宋_GB2312" w:eastAsia="仿宋_GB2312" w:hAnsi="宋体"/>
                <w:color w:val="000000"/>
                <w:sz w:val="24"/>
                <w:szCs w:val="24"/>
                <w:u w:val="single"/>
              </w:rPr>
            </w:pPr>
            <w:r>
              <w:rPr>
                <w:rFonts w:ascii="仿宋_GB2312" w:eastAsia="仿宋_GB2312" w:hAnsi="宋体" w:cs="仿宋_GB2312" w:hint="eastAsia"/>
                <w:color w:val="000000"/>
                <w:sz w:val="24"/>
                <w:szCs w:val="24"/>
              </w:rPr>
              <w:t>在</w:t>
            </w:r>
            <w:r>
              <w:rPr>
                <w:rFonts w:ascii="仿宋_GB2312" w:eastAsia="仿宋_GB2312" w:hAnsi="宋体" w:cs="仿宋_GB2312"/>
                <w:color w:val="000000"/>
                <w:sz w:val="24"/>
                <w:szCs w:val="24"/>
                <w:u w:val="single"/>
              </w:rPr>
              <w:t xml:space="preserve">   </w:t>
            </w:r>
            <w:r>
              <w:rPr>
                <w:rFonts w:ascii="仿宋_GB2312" w:eastAsia="仿宋_GB2312" w:hAnsi="宋体" w:cs="仿宋_GB2312" w:hint="eastAsia"/>
                <w:color w:val="000000"/>
                <w:sz w:val="24"/>
                <w:szCs w:val="24"/>
              </w:rPr>
              <w:t>年</w:t>
            </w:r>
            <w:r>
              <w:rPr>
                <w:rFonts w:ascii="仿宋_GB2312" w:eastAsia="仿宋_GB2312" w:hAnsi="宋体" w:cs="仿宋_GB2312"/>
                <w:color w:val="000000"/>
                <w:sz w:val="24"/>
                <w:szCs w:val="24"/>
                <w:u w:val="single"/>
              </w:rPr>
              <w:t xml:space="preserve">   </w:t>
            </w:r>
            <w:r>
              <w:rPr>
                <w:rFonts w:ascii="仿宋_GB2312" w:eastAsia="仿宋_GB2312" w:hAnsi="宋体" w:cs="仿宋_GB2312" w:hint="eastAsia"/>
                <w:color w:val="000000"/>
                <w:sz w:val="24"/>
                <w:szCs w:val="24"/>
              </w:rPr>
              <w:t>月</w:t>
            </w:r>
            <w:r>
              <w:rPr>
                <w:rFonts w:ascii="仿宋_GB2312" w:eastAsia="仿宋_GB2312" w:hAnsi="宋体" w:cs="仿宋_GB2312" w:hint="eastAsia"/>
                <w:color w:val="000000"/>
                <w:sz w:val="24"/>
                <w:szCs w:val="24"/>
                <w:u w:val="single"/>
              </w:rPr>
              <w:t xml:space="preserve">   </w:t>
            </w:r>
            <w:r>
              <w:rPr>
                <w:rFonts w:ascii="仿宋_GB2312" w:eastAsia="仿宋_GB2312" w:hAnsi="宋体" w:cs="仿宋_GB2312" w:hint="eastAsia"/>
                <w:color w:val="000000"/>
                <w:sz w:val="24"/>
                <w:szCs w:val="24"/>
              </w:rPr>
              <w:t>日</w:t>
            </w:r>
            <w:r>
              <w:rPr>
                <w:rFonts w:ascii="仿宋_GB2312" w:eastAsia="仿宋_GB2312" w:hAnsi="宋体" w:cs="仿宋_GB2312"/>
                <w:color w:val="000000"/>
                <w:sz w:val="24"/>
                <w:szCs w:val="24"/>
                <w:u w:val="single"/>
              </w:rPr>
              <w:t xml:space="preserve">   </w:t>
            </w:r>
            <w:r>
              <w:rPr>
                <w:rFonts w:ascii="仿宋_GB2312" w:eastAsia="仿宋_GB2312" w:hAnsi="宋体" w:cs="仿宋_GB2312" w:hint="eastAsia"/>
                <w:color w:val="000000"/>
                <w:sz w:val="24"/>
                <w:szCs w:val="24"/>
              </w:rPr>
              <w:t>时</w:t>
            </w:r>
            <w:r>
              <w:rPr>
                <w:rFonts w:ascii="仿宋_GB2312" w:eastAsia="仿宋_GB2312" w:hAnsi="宋体" w:cs="仿宋_GB2312"/>
                <w:color w:val="000000"/>
                <w:sz w:val="24"/>
                <w:szCs w:val="24"/>
                <w:u w:val="single"/>
              </w:rPr>
              <w:t xml:space="preserve">   </w:t>
            </w:r>
            <w:r>
              <w:rPr>
                <w:rFonts w:ascii="仿宋_GB2312" w:eastAsia="仿宋_GB2312" w:hAnsi="宋体" w:cs="仿宋_GB2312" w:hint="eastAsia"/>
                <w:color w:val="000000"/>
                <w:sz w:val="24"/>
                <w:szCs w:val="24"/>
              </w:rPr>
              <w:t>分前不得开启</w:t>
            </w:r>
          </w:p>
        </w:tc>
      </w:tr>
      <w:tr w:rsidR="00CD75B4">
        <w:trPr>
          <w:trHeight w:val="1063"/>
          <w:jc w:val="center"/>
        </w:trPr>
        <w:tc>
          <w:tcPr>
            <w:tcW w:w="993" w:type="dxa"/>
            <w:vAlign w:val="center"/>
          </w:tcPr>
          <w:p w:rsidR="00CD75B4" w:rsidRDefault="00070834">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4.2.</w:t>
            </w:r>
            <w:r>
              <w:rPr>
                <w:rFonts w:ascii="仿宋_GB2312" w:eastAsia="仿宋_GB2312" w:hAnsi="宋体" w:cs="仿宋_GB2312"/>
                <w:color w:val="000000"/>
                <w:sz w:val="24"/>
                <w:szCs w:val="24"/>
              </w:rPr>
              <w:t>1</w:t>
            </w:r>
          </w:p>
        </w:tc>
        <w:tc>
          <w:tcPr>
            <w:tcW w:w="2219" w:type="dxa"/>
            <w:vAlign w:val="center"/>
          </w:tcPr>
          <w:p w:rsidR="00CD75B4" w:rsidRDefault="00070834">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递交投标文件地点</w:t>
            </w:r>
          </w:p>
        </w:tc>
        <w:tc>
          <w:tcPr>
            <w:tcW w:w="7655" w:type="dxa"/>
            <w:vAlign w:val="center"/>
          </w:tcPr>
          <w:p w:rsidR="00CD75B4" w:rsidRDefault="00070834">
            <w:pPr>
              <w:spacing w:line="440" w:lineRule="exact"/>
              <w:rPr>
                <w:rFonts w:ascii="仿宋_GB2312" w:eastAsia="仿宋_GB2312" w:hAnsi="宋体"/>
                <w:color w:val="000000"/>
                <w:sz w:val="24"/>
                <w:szCs w:val="24"/>
              </w:rPr>
            </w:pPr>
            <w:r>
              <w:rPr>
                <w:rFonts w:ascii="仿宋_GB2312" w:eastAsia="仿宋_GB2312" w:hAnsi="宋体" w:cs="仿宋_GB2312" w:hint="eastAsia"/>
                <w:color w:val="000000"/>
                <w:sz w:val="24"/>
                <w:szCs w:val="24"/>
                <w:u w:val="single"/>
              </w:rPr>
              <w:t>广元市公共资源交易服务中心</w:t>
            </w:r>
            <w:r>
              <w:rPr>
                <w:rFonts w:ascii="仿宋_GB2312" w:eastAsia="仿宋_GB2312" w:hAnsi="宋体" w:cs="仿宋_GB2312" w:hint="eastAsia"/>
                <w:color w:val="000000"/>
                <w:sz w:val="24"/>
                <w:szCs w:val="24"/>
                <w:u w:val="single"/>
              </w:rPr>
              <w:t>(</w:t>
            </w:r>
            <w:r>
              <w:rPr>
                <w:rFonts w:ascii="仿宋_GB2312" w:eastAsia="仿宋_GB2312" w:hAnsi="宋体" w:cs="仿宋_GB2312" w:hint="eastAsia"/>
                <w:color w:val="000000"/>
                <w:sz w:val="24"/>
                <w:szCs w:val="24"/>
                <w:u w:val="single"/>
              </w:rPr>
              <w:t>广元市万缘</w:t>
            </w:r>
            <w:proofErr w:type="gramStart"/>
            <w:r>
              <w:rPr>
                <w:rFonts w:ascii="仿宋_GB2312" w:eastAsia="仿宋_GB2312" w:hAnsi="宋体" w:cs="仿宋_GB2312" w:hint="eastAsia"/>
                <w:color w:val="000000"/>
                <w:sz w:val="24"/>
                <w:szCs w:val="24"/>
                <w:u w:val="single"/>
              </w:rPr>
              <w:t>新区市</w:t>
            </w:r>
            <w:proofErr w:type="gramEnd"/>
            <w:r>
              <w:rPr>
                <w:rFonts w:ascii="仿宋_GB2312" w:eastAsia="仿宋_GB2312" w:hAnsi="宋体" w:cs="仿宋_GB2312" w:hint="eastAsia"/>
                <w:color w:val="000000"/>
                <w:sz w:val="24"/>
                <w:szCs w:val="24"/>
                <w:u w:val="single"/>
              </w:rPr>
              <w:t>政务服务中心</w:t>
            </w:r>
            <w:r>
              <w:rPr>
                <w:rFonts w:ascii="仿宋_GB2312" w:eastAsia="仿宋_GB2312" w:hAnsi="宋体" w:cs="仿宋_GB2312" w:hint="eastAsia"/>
                <w:color w:val="000000"/>
                <w:sz w:val="24"/>
                <w:szCs w:val="24"/>
                <w:u w:val="single"/>
              </w:rPr>
              <w:t>C</w:t>
            </w:r>
            <w:r>
              <w:rPr>
                <w:rFonts w:ascii="仿宋_GB2312" w:eastAsia="仿宋_GB2312" w:hAnsi="宋体" w:cs="仿宋_GB2312" w:hint="eastAsia"/>
                <w:color w:val="000000"/>
                <w:sz w:val="24"/>
                <w:szCs w:val="24"/>
                <w:u w:val="single"/>
              </w:rPr>
              <w:t>区三楼本项目开标室</w:t>
            </w:r>
            <w:r>
              <w:rPr>
                <w:rFonts w:ascii="仿宋_GB2312" w:eastAsia="仿宋_GB2312" w:hAnsi="宋体" w:cs="仿宋_GB2312" w:hint="eastAsia"/>
                <w:color w:val="000000"/>
                <w:sz w:val="24"/>
                <w:szCs w:val="24"/>
                <w:u w:val="single"/>
              </w:rPr>
              <w:t>)</w:t>
            </w:r>
          </w:p>
        </w:tc>
      </w:tr>
      <w:tr w:rsidR="00CD75B4">
        <w:trPr>
          <w:trHeight w:val="610"/>
          <w:jc w:val="center"/>
        </w:trPr>
        <w:tc>
          <w:tcPr>
            <w:tcW w:w="993" w:type="dxa"/>
            <w:vAlign w:val="center"/>
          </w:tcPr>
          <w:p w:rsidR="00CD75B4" w:rsidRDefault="00070834">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4.2.</w:t>
            </w:r>
            <w:r>
              <w:rPr>
                <w:rFonts w:ascii="仿宋_GB2312" w:eastAsia="仿宋_GB2312" w:hAnsi="宋体" w:cs="仿宋_GB2312"/>
                <w:color w:val="000000"/>
                <w:sz w:val="24"/>
                <w:szCs w:val="24"/>
              </w:rPr>
              <w:t>2</w:t>
            </w:r>
          </w:p>
        </w:tc>
        <w:tc>
          <w:tcPr>
            <w:tcW w:w="2219" w:type="dxa"/>
            <w:vAlign w:val="center"/>
          </w:tcPr>
          <w:p w:rsidR="00CD75B4" w:rsidRDefault="00070834">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是否退还投标文件</w:t>
            </w:r>
          </w:p>
        </w:tc>
        <w:tc>
          <w:tcPr>
            <w:tcW w:w="7655" w:type="dxa"/>
            <w:vAlign w:val="center"/>
          </w:tcPr>
          <w:p w:rsidR="00CD75B4" w:rsidRDefault="00070834">
            <w:pPr>
              <w:spacing w:line="440" w:lineRule="exact"/>
              <w:rPr>
                <w:rFonts w:ascii="仿宋_GB2312" w:eastAsia="仿宋_GB2312" w:hAnsi="宋体"/>
                <w:color w:val="000000"/>
                <w:sz w:val="24"/>
                <w:szCs w:val="24"/>
              </w:rPr>
            </w:pPr>
            <w:r>
              <w:rPr>
                <w:rFonts w:ascii="仿宋_GB2312" w:eastAsia="仿宋_GB2312" w:hAnsi="宋体" w:cs="仿宋_GB2312" w:hint="eastAsia"/>
                <w:color w:val="000000"/>
                <w:sz w:val="24"/>
                <w:szCs w:val="24"/>
              </w:rPr>
              <w:t>否</w:t>
            </w:r>
          </w:p>
        </w:tc>
      </w:tr>
      <w:tr w:rsidR="00CD75B4">
        <w:trPr>
          <w:trHeight w:val="1499"/>
          <w:jc w:val="center"/>
        </w:trPr>
        <w:tc>
          <w:tcPr>
            <w:tcW w:w="993" w:type="dxa"/>
            <w:vAlign w:val="center"/>
          </w:tcPr>
          <w:p w:rsidR="00CD75B4" w:rsidRDefault="00070834">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5.1</w:t>
            </w:r>
          </w:p>
        </w:tc>
        <w:tc>
          <w:tcPr>
            <w:tcW w:w="2219" w:type="dxa"/>
            <w:vAlign w:val="center"/>
          </w:tcPr>
          <w:p w:rsidR="00CD75B4" w:rsidRDefault="00070834">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开标时间和地点</w:t>
            </w:r>
          </w:p>
        </w:tc>
        <w:tc>
          <w:tcPr>
            <w:tcW w:w="7655" w:type="dxa"/>
            <w:vAlign w:val="center"/>
          </w:tcPr>
          <w:p w:rsidR="00CD75B4" w:rsidRDefault="00070834">
            <w:pPr>
              <w:spacing w:line="440" w:lineRule="exact"/>
              <w:rPr>
                <w:rFonts w:ascii="仿宋_GB2312" w:eastAsia="仿宋_GB2312" w:hAnsi="宋体"/>
                <w:color w:val="000000"/>
                <w:sz w:val="24"/>
                <w:szCs w:val="24"/>
              </w:rPr>
            </w:pPr>
            <w:r>
              <w:rPr>
                <w:rFonts w:ascii="仿宋_GB2312" w:eastAsia="仿宋_GB2312" w:hAnsi="宋体" w:cs="仿宋_GB2312" w:hint="eastAsia"/>
                <w:color w:val="000000"/>
                <w:sz w:val="24"/>
                <w:szCs w:val="24"/>
              </w:rPr>
              <w:t>开标时间：同投标截止时间</w:t>
            </w:r>
          </w:p>
          <w:p w:rsidR="00CD75B4" w:rsidRDefault="00070834">
            <w:pPr>
              <w:spacing w:line="440" w:lineRule="exact"/>
              <w:rPr>
                <w:rFonts w:ascii="仿宋_GB2312" w:eastAsia="仿宋_GB2312" w:hAnsi="宋体"/>
                <w:b/>
                <w:bCs/>
                <w:color w:val="000000"/>
                <w:sz w:val="24"/>
                <w:szCs w:val="24"/>
                <w:u w:val="single"/>
              </w:rPr>
            </w:pPr>
            <w:r>
              <w:rPr>
                <w:rFonts w:ascii="仿宋_GB2312" w:eastAsia="仿宋_GB2312" w:hAnsi="宋体" w:cs="仿宋_GB2312" w:hint="eastAsia"/>
                <w:color w:val="000000"/>
                <w:sz w:val="24"/>
                <w:szCs w:val="24"/>
              </w:rPr>
              <w:t>开标地点</w:t>
            </w:r>
            <w:r>
              <w:rPr>
                <w:rFonts w:ascii="仿宋_GB2312" w:eastAsia="仿宋_GB2312" w:hAnsi="宋体" w:cs="仿宋_GB2312" w:hint="eastAsia"/>
                <w:color w:val="000000"/>
                <w:sz w:val="24"/>
                <w:szCs w:val="24"/>
              </w:rPr>
              <w:t>:</w:t>
            </w:r>
            <w:r>
              <w:rPr>
                <w:rFonts w:ascii="仿宋_GB2312" w:eastAsia="仿宋_GB2312" w:hAnsi="宋体" w:cs="仿宋_GB2312" w:hint="eastAsia"/>
                <w:color w:val="000000"/>
                <w:sz w:val="24"/>
                <w:szCs w:val="24"/>
                <w:u w:val="single"/>
              </w:rPr>
              <w:t>广元市公共资源交易服务中心</w:t>
            </w:r>
            <w:r>
              <w:rPr>
                <w:rFonts w:ascii="仿宋_GB2312" w:eastAsia="仿宋_GB2312" w:hAnsi="宋体" w:cs="仿宋_GB2312" w:hint="eastAsia"/>
                <w:color w:val="000000"/>
                <w:sz w:val="24"/>
                <w:szCs w:val="24"/>
                <w:u w:val="single"/>
              </w:rPr>
              <w:t>(</w:t>
            </w:r>
            <w:r>
              <w:rPr>
                <w:rFonts w:ascii="仿宋_GB2312" w:eastAsia="仿宋_GB2312" w:hAnsi="宋体" w:cs="仿宋_GB2312" w:hint="eastAsia"/>
                <w:color w:val="000000"/>
                <w:sz w:val="24"/>
                <w:szCs w:val="24"/>
                <w:u w:val="single"/>
              </w:rPr>
              <w:t>广元市万缘</w:t>
            </w:r>
            <w:proofErr w:type="gramStart"/>
            <w:r>
              <w:rPr>
                <w:rFonts w:ascii="仿宋_GB2312" w:eastAsia="仿宋_GB2312" w:hAnsi="宋体" w:cs="仿宋_GB2312" w:hint="eastAsia"/>
                <w:color w:val="000000"/>
                <w:sz w:val="24"/>
                <w:szCs w:val="24"/>
                <w:u w:val="single"/>
              </w:rPr>
              <w:t>新区市</w:t>
            </w:r>
            <w:proofErr w:type="gramEnd"/>
            <w:r>
              <w:rPr>
                <w:rFonts w:ascii="仿宋_GB2312" w:eastAsia="仿宋_GB2312" w:hAnsi="宋体" w:cs="仿宋_GB2312" w:hint="eastAsia"/>
                <w:color w:val="000000"/>
                <w:sz w:val="24"/>
                <w:szCs w:val="24"/>
                <w:u w:val="single"/>
              </w:rPr>
              <w:t>政务服务中心</w:t>
            </w:r>
            <w:r>
              <w:rPr>
                <w:rFonts w:ascii="仿宋_GB2312" w:eastAsia="仿宋_GB2312" w:hAnsi="宋体" w:cs="仿宋_GB2312" w:hint="eastAsia"/>
                <w:color w:val="000000"/>
                <w:sz w:val="24"/>
                <w:szCs w:val="24"/>
                <w:u w:val="single"/>
              </w:rPr>
              <w:t>C</w:t>
            </w:r>
            <w:r>
              <w:rPr>
                <w:rFonts w:ascii="仿宋_GB2312" w:eastAsia="仿宋_GB2312" w:hAnsi="宋体" w:cs="仿宋_GB2312" w:hint="eastAsia"/>
                <w:color w:val="000000"/>
                <w:sz w:val="24"/>
                <w:szCs w:val="24"/>
                <w:u w:val="single"/>
              </w:rPr>
              <w:t>区三楼本项目开标室</w:t>
            </w:r>
            <w:r>
              <w:rPr>
                <w:rFonts w:ascii="仿宋_GB2312" w:eastAsia="仿宋_GB2312" w:hAnsi="宋体" w:cs="仿宋_GB2312" w:hint="eastAsia"/>
                <w:color w:val="000000"/>
                <w:sz w:val="24"/>
                <w:szCs w:val="24"/>
                <w:u w:val="single"/>
              </w:rPr>
              <w:t>)</w:t>
            </w:r>
          </w:p>
        </w:tc>
      </w:tr>
      <w:tr w:rsidR="00CD75B4">
        <w:trPr>
          <w:jc w:val="center"/>
        </w:trPr>
        <w:tc>
          <w:tcPr>
            <w:tcW w:w="993" w:type="dxa"/>
            <w:vAlign w:val="center"/>
          </w:tcPr>
          <w:p w:rsidR="00CD75B4" w:rsidRDefault="00070834">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lastRenderedPageBreak/>
              <w:t>5.2</w:t>
            </w:r>
          </w:p>
        </w:tc>
        <w:tc>
          <w:tcPr>
            <w:tcW w:w="2219" w:type="dxa"/>
            <w:vAlign w:val="center"/>
          </w:tcPr>
          <w:p w:rsidR="00CD75B4" w:rsidRDefault="00070834">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开标程序</w:t>
            </w:r>
          </w:p>
        </w:tc>
        <w:tc>
          <w:tcPr>
            <w:tcW w:w="7655" w:type="dxa"/>
            <w:vAlign w:val="center"/>
          </w:tcPr>
          <w:p w:rsidR="00CD75B4" w:rsidRDefault="00070834">
            <w:pPr>
              <w:adjustRightInd w:val="0"/>
              <w:snapToGrid w:val="0"/>
              <w:spacing w:line="440" w:lineRule="exact"/>
              <w:rPr>
                <w:rFonts w:ascii="仿宋_GB2312" w:eastAsia="仿宋_GB2312" w:hAnsi="宋体"/>
                <w:color w:val="000000"/>
                <w:sz w:val="24"/>
                <w:szCs w:val="24"/>
              </w:rPr>
            </w:pPr>
            <w:r>
              <w:rPr>
                <w:rFonts w:ascii="仿宋_GB2312" w:eastAsia="仿宋_GB2312" w:hAnsi="宋体" w:cs="仿宋_GB2312" w:hint="eastAsia"/>
                <w:color w:val="000000"/>
                <w:sz w:val="24"/>
                <w:szCs w:val="24"/>
              </w:rPr>
              <w:t>⑴根据投标人的报名情况进行编号；</w:t>
            </w:r>
          </w:p>
          <w:p w:rsidR="00CD75B4" w:rsidRDefault="00070834">
            <w:pPr>
              <w:spacing w:line="440" w:lineRule="exact"/>
              <w:ind w:left="600" w:hanging="600"/>
              <w:rPr>
                <w:rFonts w:ascii="仿宋_GB2312" w:eastAsia="仿宋_GB2312" w:hAnsi="宋体"/>
                <w:color w:val="000000"/>
                <w:sz w:val="24"/>
                <w:szCs w:val="24"/>
                <w:u w:val="single"/>
              </w:rPr>
            </w:pPr>
            <w:r>
              <w:rPr>
                <w:rFonts w:ascii="仿宋_GB2312" w:eastAsia="仿宋_GB2312" w:hAnsi="宋体" w:cs="仿宋_GB2312" w:hint="eastAsia"/>
                <w:color w:val="000000"/>
                <w:sz w:val="24"/>
                <w:szCs w:val="24"/>
              </w:rPr>
              <w:t>⑵随机抽取投标人。</w:t>
            </w:r>
          </w:p>
        </w:tc>
      </w:tr>
      <w:tr w:rsidR="00CD75B4">
        <w:trPr>
          <w:trHeight w:val="643"/>
          <w:jc w:val="center"/>
        </w:trPr>
        <w:tc>
          <w:tcPr>
            <w:tcW w:w="993" w:type="dxa"/>
            <w:vAlign w:val="center"/>
          </w:tcPr>
          <w:p w:rsidR="00CD75B4" w:rsidRDefault="00070834">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6.</w:t>
            </w:r>
            <w:r>
              <w:rPr>
                <w:rFonts w:ascii="仿宋_GB2312" w:eastAsia="仿宋_GB2312" w:hAnsi="宋体" w:cs="仿宋_GB2312"/>
                <w:color w:val="000000"/>
                <w:sz w:val="24"/>
                <w:szCs w:val="24"/>
              </w:rPr>
              <w:t>1</w:t>
            </w:r>
          </w:p>
        </w:tc>
        <w:tc>
          <w:tcPr>
            <w:tcW w:w="2219" w:type="dxa"/>
            <w:vAlign w:val="center"/>
          </w:tcPr>
          <w:p w:rsidR="00CD75B4" w:rsidRDefault="00070834">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评标办法</w:t>
            </w:r>
          </w:p>
        </w:tc>
        <w:tc>
          <w:tcPr>
            <w:tcW w:w="7655" w:type="dxa"/>
            <w:vAlign w:val="center"/>
          </w:tcPr>
          <w:p w:rsidR="00CD75B4" w:rsidRDefault="00070834">
            <w:pPr>
              <w:spacing w:line="440" w:lineRule="exact"/>
              <w:rPr>
                <w:rFonts w:ascii="仿宋_GB2312" w:eastAsia="仿宋_GB2312" w:hAnsi="宋体"/>
                <w:color w:val="000000"/>
                <w:sz w:val="24"/>
                <w:szCs w:val="24"/>
              </w:rPr>
            </w:pPr>
            <w:r>
              <w:rPr>
                <w:rFonts w:ascii="仿宋_GB2312" w:eastAsia="仿宋_GB2312" w:hAnsi="宋体" w:cs="仿宋_GB2312" w:hint="eastAsia"/>
                <w:color w:val="000000"/>
                <w:sz w:val="24"/>
                <w:szCs w:val="24"/>
              </w:rPr>
              <w:t>经抽取后评审的合理低价法</w:t>
            </w:r>
          </w:p>
        </w:tc>
      </w:tr>
      <w:tr w:rsidR="00CD75B4">
        <w:trPr>
          <w:jc w:val="center"/>
        </w:trPr>
        <w:tc>
          <w:tcPr>
            <w:tcW w:w="993" w:type="dxa"/>
            <w:vAlign w:val="center"/>
          </w:tcPr>
          <w:p w:rsidR="00CD75B4" w:rsidRDefault="00070834">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color w:val="000000"/>
                <w:sz w:val="24"/>
                <w:szCs w:val="24"/>
              </w:rPr>
              <w:t>7.1</w:t>
            </w:r>
          </w:p>
        </w:tc>
        <w:tc>
          <w:tcPr>
            <w:tcW w:w="2219" w:type="dxa"/>
            <w:vAlign w:val="center"/>
          </w:tcPr>
          <w:p w:rsidR="00CD75B4" w:rsidRDefault="00070834">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报价唯一</w:t>
            </w:r>
          </w:p>
        </w:tc>
        <w:tc>
          <w:tcPr>
            <w:tcW w:w="7655" w:type="dxa"/>
            <w:vAlign w:val="center"/>
          </w:tcPr>
          <w:p w:rsidR="00CD75B4" w:rsidRDefault="00070834">
            <w:pPr>
              <w:spacing w:line="440" w:lineRule="exact"/>
              <w:rPr>
                <w:rFonts w:ascii="仿宋_GB2312" w:eastAsia="仿宋_GB2312" w:hAnsi="仿宋"/>
                <w:color w:val="000000"/>
                <w:sz w:val="24"/>
                <w:szCs w:val="24"/>
              </w:rPr>
            </w:pPr>
            <w:r>
              <w:rPr>
                <w:rFonts w:ascii="仿宋_GB2312" w:eastAsia="仿宋_GB2312" w:hAnsi="仿宋" w:cs="仿宋_GB2312" w:hint="eastAsia"/>
                <w:color w:val="000000"/>
                <w:sz w:val="24"/>
                <w:szCs w:val="24"/>
              </w:rPr>
              <w:t>报价函报价只能有一个有效报价。即：</w:t>
            </w:r>
          </w:p>
          <w:p w:rsidR="00CD75B4" w:rsidRDefault="00070834">
            <w:pPr>
              <w:spacing w:line="440" w:lineRule="exact"/>
              <w:rPr>
                <w:rFonts w:ascii="仿宋_GB2312" w:eastAsia="仿宋_GB2312" w:hAnsi="仿宋"/>
                <w:color w:val="000000"/>
                <w:sz w:val="24"/>
                <w:szCs w:val="24"/>
              </w:rPr>
            </w:pPr>
            <w:r>
              <w:rPr>
                <w:rFonts w:ascii="仿宋_GB2312" w:eastAsia="仿宋_GB2312" w:hAnsi="仿宋" w:cs="仿宋_GB2312" w:hint="eastAsia"/>
                <w:color w:val="000000"/>
                <w:sz w:val="24"/>
                <w:szCs w:val="24"/>
              </w:rPr>
              <w:t>只允许有一个报价，任何有选择和保留的报价将不予接受。</w:t>
            </w:r>
          </w:p>
        </w:tc>
      </w:tr>
      <w:tr w:rsidR="00CD75B4">
        <w:trPr>
          <w:jc w:val="center"/>
        </w:trPr>
        <w:tc>
          <w:tcPr>
            <w:tcW w:w="993" w:type="dxa"/>
            <w:vAlign w:val="center"/>
          </w:tcPr>
          <w:p w:rsidR="00CD75B4" w:rsidRDefault="00070834">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color w:val="000000"/>
                <w:sz w:val="24"/>
                <w:szCs w:val="24"/>
              </w:rPr>
              <w:t>7.2</w:t>
            </w:r>
          </w:p>
        </w:tc>
        <w:tc>
          <w:tcPr>
            <w:tcW w:w="2219" w:type="dxa"/>
            <w:vAlign w:val="center"/>
          </w:tcPr>
          <w:p w:rsidR="00CD75B4" w:rsidRDefault="00070834">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投标报价</w:t>
            </w:r>
          </w:p>
        </w:tc>
        <w:tc>
          <w:tcPr>
            <w:tcW w:w="7655" w:type="dxa"/>
            <w:vAlign w:val="center"/>
          </w:tcPr>
          <w:p w:rsidR="00CD75B4" w:rsidRDefault="00070834">
            <w:pPr>
              <w:spacing w:line="440" w:lineRule="exact"/>
              <w:rPr>
                <w:rFonts w:ascii="仿宋_GB2312" w:eastAsia="仿宋_GB2312" w:hAnsi="仿宋" w:cs="仿宋_GB2312"/>
                <w:color w:val="000000"/>
                <w:sz w:val="24"/>
                <w:szCs w:val="24"/>
              </w:rPr>
            </w:pPr>
            <w:r>
              <w:rPr>
                <w:rFonts w:ascii="仿宋_GB2312" w:eastAsia="仿宋_GB2312" w:hAnsi="仿宋" w:cs="仿宋_GB2312" w:hint="eastAsia"/>
                <w:color w:val="000000"/>
                <w:sz w:val="24"/>
                <w:szCs w:val="24"/>
              </w:rPr>
              <w:t>□招标代理费按“计价格</w:t>
            </w:r>
            <w:r>
              <w:rPr>
                <w:rFonts w:ascii="仿宋_GB2312" w:eastAsia="仿宋_GB2312" w:hAnsi="仿宋" w:cs="仿宋_GB2312" w:hint="eastAsia"/>
                <w:color w:val="000000"/>
                <w:sz w:val="24"/>
                <w:szCs w:val="24"/>
              </w:rPr>
              <w:t>[2002]1980</w:t>
            </w:r>
            <w:r>
              <w:rPr>
                <w:rFonts w:ascii="仿宋_GB2312" w:eastAsia="仿宋_GB2312" w:hAnsi="仿宋" w:cs="仿宋_GB2312" w:hint="eastAsia"/>
                <w:color w:val="000000"/>
                <w:sz w:val="24"/>
                <w:szCs w:val="24"/>
              </w:rPr>
              <w:t>号”文件规定按照不低于</w:t>
            </w:r>
            <w:r>
              <w:rPr>
                <w:rFonts w:ascii="仿宋_GB2312" w:eastAsia="仿宋_GB2312" w:hAnsi="仿宋" w:cs="仿宋_GB2312" w:hint="eastAsia"/>
                <w:color w:val="000000"/>
                <w:sz w:val="24"/>
                <w:szCs w:val="24"/>
              </w:rPr>
              <w:t>20.00%</w:t>
            </w:r>
            <w:r>
              <w:rPr>
                <w:rFonts w:ascii="仿宋_GB2312" w:eastAsia="仿宋_GB2312" w:hAnsi="仿宋" w:cs="仿宋_GB2312" w:hint="eastAsia"/>
                <w:color w:val="000000"/>
                <w:sz w:val="24"/>
                <w:szCs w:val="24"/>
              </w:rPr>
              <w:t>（如：</w:t>
            </w:r>
            <w:r>
              <w:rPr>
                <w:rFonts w:ascii="仿宋_GB2312" w:eastAsia="仿宋_GB2312" w:hAnsi="仿宋" w:cs="仿宋_GB2312" w:hint="eastAsia"/>
                <w:color w:val="000000"/>
                <w:sz w:val="24"/>
                <w:szCs w:val="24"/>
              </w:rPr>
              <w:t>20.01%</w:t>
            </w:r>
            <w:r>
              <w:rPr>
                <w:rFonts w:ascii="仿宋_GB2312" w:eastAsia="仿宋_GB2312" w:hAnsi="仿宋" w:cs="仿宋_GB2312" w:hint="eastAsia"/>
                <w:color w:val="000000"/>
                <w:sz w:val="24"/>
                <w:szCs w:val="24"/>
              </w:rPr>
              <w:t>、</w:t>
            </w:r>
            <w:r>
              <w:rPr>
                <w:rFonts w:ascii="仿宋_GB2312" w:eastAsia="仿宋_GB2312" w:hAnsi="仿宋" w:cs="仿宋_GB2312" w:hint="eastAsia"/>
                <w:color w:val="000000"/>
                <w:sz w:val="24"/>
                <w:szCs w:val="24"/>
              </w:rPr>
              <w:t>20.02%</w:t>
            </w:r>
            <w:r>
              <w:rPr>
                <w:rFonts w:ascii="仿宋_GB2312" w:eastAsia="仿宋_GB2312" w:hAnsi="仿宋" w:cs="仿宋_GB2312" w:hint="eastAsia"/>
                <w:color w:val="000000"/>
                <w:sz w:val="24"/>
                <w:szCs w:val="24"/>
              </w:rPr>
              <w:t>）的比例下浮报价。招标人根据工程量大小、工作开展难易程度确定最低下浮比例为</w:t>
            </w:r>
            <w:r>
              <w:rPr>
                <w:rFonts w:ascii="仿宋_GB2312" w:eastAsia="仿宋_GB2312" w:hAnsi="仿宋" w:cs="仿宋_GB2312" w:hint="eastAsia"/>
                <w:color w:val="000000"/>
                <w:sz w:val="24"/>
                <w:szCs w:val="24"/>
                <w:u w:val="single"/>
              </w:rPr>
              <w:t xml:space="preserve">  </w:t>
            </w:r>
            <w:r>
              <w:rPr>
                <w:rFonts w:ascii="仿宋_GB2312" w:eastAsia="仿宋_GB2312" w:hAnsi="仿宋" w:cs="仿宋_GB2312"/>
                <w:color w:val="000000"/>
                <w:sz w:val="24"/>
                <w:szCs w:val="24"/>
                <w:u w:val="single"/>
              </w:rPr>
              <w:t xml:space="preserve">  </w:t>
            </w:r>
            <w:r>
              <w:rPr>
                <w:rFonts w:ascii="仿宋_GB2312" w:eastAsia="仿宋_GB2312" w:hAnsi="仿宋" w:cs="仿宋_GB2312" w:hint="eastAsia"/>
                <w:color w:val="000000"/>
                <w:sz w:val="24"/>
                <w:szCs w:val="24"/>
                <w:u w:val="single"/>
              </w:rPr>
              <w:t xml:space="preserve">  </w:t>
            </w:r>
            <w:r>
              <w:rPr>
                <w:rFonts w:ascii="仿宋_GB2312" w:eastAsia="仿宋_GB2312" w:hAnsi="仿宋" w:cs="仿宋_GB2312" w:hint="eastAsia"/>
                <w:color w:val="000000"/>
                <w:sz w:val="24"/>
                <w:szCs w:val="24"/>
              </w:rPr>
              <w:t>。（报价函</w:t>
            </w:r>
            <w:r>
              <w:rPr>
                <w:rFonts w:ascii="仿宋_GB2312" w:eastAsia="仿宋_GB2312" w:hAnsi="仿宋" w:cs="仿宋_GB2312"/>
                <w:color w:val="000000"/>
                <w:sz w:val="24"/>
                <w:szCs w:val="24"/>
              </w:rPr>
              <w:t>格式见附</w:t>
            </w:r>
            <w:r>
              <w:rPr>
                <w:rFonts w:ascii="仿宋_GB2312" w:eastAsia="仿宋_GB2312" w:hAnsi="仿宋" w:cs="仿宋_GB2312" w:hint="eastAsia"/>
                <w:color w:val="000000"/>
                <w:sz w:val="24"/>
                <w:szCs w:val="24"/>
              </w:rPr>
              <w:t>表一）</w:t>
            </w:r>
          </w:p>
          <w:p w:rsidR="00CD75B4" w:rsidRDefault="00070834">
            <w:pPr>
              <w:spacing w:line="440" w:lineRule="exact"/>
              <w:rPr>
                <w:rFonts w:ascii="仿宋_GB2312" w:eastAsia="仿宋_GB2312" w:hAnsi="仿宋"/>
                <w:color w:val="000000"/>
                <w:sz w:val="24"/>
                <w:szCs w:val="24"/>
                <w:u w:val="single"/>
              </w:rPr>
            </w:pPr>
            <w:r>
              <w:rPr>
                <w:rFonts w:ascii="仿宋_GB2312" w:eastAsia="仿宋_GB2312" w:hAnsi="仿宋" w:cs="仿宋_GB2312" w:hint="eastAsia"/>
                <w:color w:val="000000"/>
                <w:sz w:val="24"/>
                <w:szCs w:val="24"/>
              </w:rPr>
              <w:t>□造价咨询费按“川价发</w:t>
            </w:r>
            <w:r>
              <w:rPr>
                <w:rFonts w:ascii="仿宋_GB2312" w:eastAsia="仿宋_GB2312" w:hAnsi="仿宋" w:cs="仿宋_GB2312" w:hint="eastAsia"/>
                <w:color w:val="000000"/>
                <w:sz w:val="24"/>
                <w:szCs w:val="24"/>
              </w:rPr>
              <w:t>[2008]141</w:t>
            </w:r>
            <w:r>
              <w:rPr>
                <w:rFonts w:ascii="仿宋_GB2312" w:eastAsia="仿宋_GB2312" w:hAnsi="仿宋" w:cs="仿宋_GB2312" w:hint="eastAsia"/>
                <w:color w:val="000000"/>
                <w:sz w:val="24"/>
                <w:szCs w:val="24"/>
              </w:rPr>
              <w:t>号”</w:t>
            </w:r>
            <w:r>
              <w:rPr>
                <w:rFonts w:ascii="仿宋_GB2312" w:eastAsia="仿宋_GB2312" w:hAnsi="仿宋" w:cs="仿宋_GB2312" w:hint="eastAsia"/>
                <w:color w:val="000000"/>
                <w:sz w:val="24"/>
                <w:szCs w:val="24"/>
              </w:rPr>
              <w:t xml:space="preserve"> </w:t>
            </w:r>
            <w:r>
              <w:rPr>
                <w:rFonts w:ascii="仿宋_GB2312" w:eastAsia="仿宋_GB2312" w:hAnsi="仿宋" w:cs="仿宋_GB2312" w:hint="eastAsia"/>
                <w:color w:val="000000"/>
                <w:sz w:val="24"/>
                <w:szCs w:val="24"/>
              </w:rPr>
              <w:t>文件规定按照不低于</w:t>
            </w:r>
            <w:r>
              <w:rPr>
                <w:rFonts w:ascii="仿宋_GB2312" w:eastAsia="仿宋_GB2312" w:hAnsi="仿宋" w:cs="仿宋_GB2312" w:hint="eastAsia"/>
                <w:color w:val="000000"/>
                <w:sz w:val="24"/>
                <w:szCs w:val="24"/>
              </w:rPr>
              <w:t>20.00%</w:t>
            </w:r>
            <w:r>
              <w:rPr>
                <w:rFonts w:ascii="仿宋_GB2312" w:eastAsia="仿宋_GB2312" w:hAnsi="仿宋" w:cs="仿宋_GB2312" w:hint="eastAsia"/>
                <w:color w:val="000000"/>
                <w:sz w:val="24"/>
                <w:szCs w:val="24"/>
              </w:rPr>
              <w:t>（如</w:t>
            </w:r>
            <w:r>
              <w:rPr>
                <w:rFonts w:ascii="仿宋_GB2312" w:eastAsia="仿宋_GB2312" w:hAnsi="仿宋" w:cs="仿宋_GB2312" w:hint="eastAsia"/>
                <w:color w:val="000000"/>
                <w:sz w:val="24"/>
                <w:szCs w:val="24"/>
              </w:rPr>
              <w:t>20.01%</w:t>
            </w:r>
            <w:r>
              <w:rPr>
                <w:rFonts w:ascii="仿宋_GB2312" w:eastAsia="仿宋_GB2312" w:hAnsi="仿宋" w:cs="仿宋_GB2312" w:hint="eastAsia"/>
                <w:color w:val="000000"/>
                <w:sz w:val="24"/>
                <w:szCs w:val="24"/>
              </w:rPr>
              <w:t>、</w:t>
            </w:r>
            <w:r>
              <w:rPr>
                <w:rFonts w:ascii="仿宋_GB2312" w:eastAsia="仿宋_GB2312" w:hAnsi="仿宋" w:cs="仿宋_GB2312" w:hint="eastAsia"/>
                <w:color w:val="000000"/>
                <w:sz w:val="24"/>
                <w:szCs w:val="24"/>
              </w:rPr>
              <w:t>20.02%</w:t>
            </w:r>
            <w:r>
              <w:rPr>
                <w:rFonts w:ascii="仿宋_GB2312" w:eastAsia="仿宋_GB2312" w:hAnsi="仿宋" w:cs="仿宋_GB2312" w:hint="eastAsia"/>
                <w:color w:val="000000"/>
                <w:sz w:val="24"/>
                <w:szCs w:val="24"/>
              </w:rPr>
              <w:t>）的比例下浮报价。招标人根据工程量大小、工作开展难易程度确定最低下浮比例为</w:t>
            </w:r>
            <w:r>
              <w:rPr>
                <w:rFonts w:ascii="仿宋_GB2312" w:eastAsia="仿宋_GB2312" w:hAnsi="仿宋" w:cs="仿宋_GB2312" w:hint="eastAsia"/>
                <w:color w:val="000000"/>
                <w:sz w:val="24"/>
                <w:szCs w:val="24"/>
                <w:u w:val="single"/>
              </w:rPr>
              <w:t xml:space="preserve">   </w:t>
            </w:r>
            <w:r>
              <w:rPr>
                <w:rFonts w:ascii="仿宋_GB2312" w:eastAsia="仿宋_GB2312" w:hAnsi="仿宋" w:cs="仿宋_GB2312"/>
                <w:color w:val="000000"/>
                <w:sz w:val="24"/>
                <w:szCs w:val="24"/>
                <w:u w:val="single"/>
              </w:rPr>
              <w:t xml:space="preserve">  </w:t>
            </w:r>
            <w:r>
              <w:rPr>
                <w:rFonts w:ascii="仿宋_GB2312" w:eastAsia="仿宋_GB2312" w:hAnsi="仿宋" w:cs="仿宋_GB2312" w:hint="eastAsia"/>
                <w:color w:val="000000"/>
                <w:sz w:val="24"/>
                <w:szCs w:val="24"/>
                <w:u w:val="single"/>
              </w:rPr>
              <w:t xml:space="preserve"> </w:t>
            </w:r>
            <w:r>
              <w:rPr>
                <w:rFonts w:ascii="仿宋_GB2312" w:eastAsia="仿宋_GB2312" w:hAnsi="仿宋" w:cs="仿宋_GB2312" w:hint="eastAsia"/>
                <w:color w:val="000000"/>
                <w:sz w:val="24"/>
                <w:szCs w:val="24"/>
              </w:rPr>
              <w:t>。（报价函</w:t>
            </w:r>
            <w:r>
              <w:rPr>
                <w:rFonts w:ascii="仿宋_GB2312" w:eastAsia="仿宋_GB2312" w:hAnsi="仿宋" w:cs="仿宋_GB2312"/>
                <w:color w:val="000000"/>
                <w:sz w:val="24"/>
                <w:szCs w:val="24"/>
              </w:rPr>
              <w:t>格式见附</w:t>
            </w:r>
            <w:r>
              <w:rPr>
                <w:rFonts w:ascii="仿宋_GB2312" w:eastAsia="仿宋_GB2312" w:hAnsi="仿宋" w:cs="仿宋_GB2312" w:hint="eastAsia"/>
                <w:color w:val="000000"/>
                <w:sz w:val="24"/>
                <w:szCs w:val="24"/>
              </w:rPr>
              <w:t>表一）</w:t>
            </w:r>
          </w:p>
        </w:tc>
      </w:tr>
      <w:tr w:rsidR="00CD75B4">
        <w:trPr>
          <w:jc w:val="center"/>
        </w:trPr>
        <w:tc>
          <w:tcPr>
            <w:tcW w:w="993" w:type="dxa"/>
            <w:vAlign w:val="center"/>
          </w:tcPr>
          <w:p w:rsidR="00CD75B4" w:rsidRDefault="00070834">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color w:val="000000"/>
                <w:sz w:val="24"/>
                <w:szCs w:val="24"/>
              </w:rPr>
              <w:t>7.3</w:t>
            </w:r>
          </w:p>
        </w:tc>
        <w:tc>
          <w:tcPr>
            <w:tcW w:w="2219" w:type="dxa"/>
            <w:vAlign w:val="center"/>
          </w:tcPr>
          <w:p w:rsidR="00CD75B4" w:rsidRDefault="00070834">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中标价</w:t>
            </w:r>
          </w:p>
        </w:tc>
        <w:tc>
          <w:tcPr>
            <w:tcW w:w="7655" w:type="dxa"/>
            <w:vAlign w:val="center"/>
          </w:tcPr>
          <w:p w:rsidR="00CD75B4" w:rsidRDefault="00070834">
            <w:pPr>
              <w:spacing w:line="440" w:lineRule="exact"/>
              <w:rPr>
                <w:rFonts w:ascii="仿宋_GB2312" w:eastAsia="仿宋_GB2312" w:hAnsi="仿宋"/>
                <w:color w:val="000000"/>
                <w:sz w:val="24"/>
                <w:szCs w:val="24"/>
              </w:rPr>
            </w:pPr>
            <w:r>
              <w:rPr>
                <w:rFonts w:ascii="仿宋_GB2312" w:eastAsia="仿宋_GB2312" w:hAnsi="仿宋" w:cs="仿宋_GB2312" w:hint="eastAsia"/>
                <w:color w:val="000000"/>
                <w:sz w:val="24"/>
                <w:szCs w:val="24"/>
              </w:rPr>
              <w:t>以中标的投标人在报价函中的投标报价为准。</w:t>
            </w:r>
          </w:p>
        </w:tc>
      </w:tr>
      <w:tr w:rsidR="00CD75B4">
        <w:trPr>
          <w:jc w:val="center"/>
        </w:trPr>
        <w:tc>
          <w:tcPr>
            <w:tcW w:w="993" w:type="dxa"/>
            <w:vAlign w:val="center"/>
          </w:tcPr>
          <w:p w:rsidR="00CD75B4" w:rsidRDefault="00070834">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color w:val="000000"/>
                <w:sz w:val="24"/>
                <w:szCs w:val="24"/>
              </w:rPr>
              <w:t>7.4</w:t>
            </w:r>
          </w:p>
        </w:tc>
        <w:tc>
          <w:tcPr>
            <w:tcW w:w="2219" w:type="dxa"/>
            <w:vAlign w:val="center"/>
          </w:tcPr>
          <w:p w:rsidR="00CD75B4" w:rsidRDefault="00070834">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确定中标人</w:t>
            </w:r>
          </w:p>
        </w:tc>
        <w:tc>
          <w:tcPr>
            <w:tcW w:w="7655" w:type="dxa"/>
            <w:vAlign w:val="center"/>
          </w:tcPr>
          <w:p w:rsidR="00CD75B4" w:rsidRDefault="00070834">
            <w:pPr>
              <w:adjustRightInd w:val="0"/>
              <w:snapToGrid w:val="0"/>
              <w:spacing w:line="440" w:lineRule="exact"/>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⑴在接受的投标人中，通过随机抽取的方式抽取投标竞价人，招标代理、造价咨询随机抽取</w:t>
            </w:r>
            <w:r>
              <w:rPr>
                <w:rFonts w:ascii="仿宋_GB2312" w:eastAsia="仿宋_GB2312" w:hAnsi="宋体" w:cs="仿宋_GB2312" w:hint="eastAsia"/>
                <w:color w:val="000000"/>
                <w:sz w:val="24"/>
                <w:szCs w:val="24"/>
              </w:rPr>
              <w:t>5</w:t>
            </w:r>
            <w:r>
              <w:rPr>
                <w:rFonts w:ascii="仿宋_GB2312" w:eastAsia="仿宋_GB2312" w:hAnsi="宋体" w:cs="仿宋_GB2312" w:hint="eastAsia"/>
                <w:color w:val="000000"/>
                <w:sz w:val="24"/>
                <w:szCs w:val="24"/>
              </w:rPr>
              <w:t>家报价，不足</w:t>
            </w:r>
            <w:r>
              <w:rPr>
                <w:rFonts w:ascii="仿宋_GB2312" w:eastAsia="仿宋_GB2312" w:hAnsi="宋体" w:cs="仿宋_GB2312" w:hint="eastAsia"/>
                <w:color w:val="000000"/>
                <w:sz w:val="24"/>
                <w:szCs w:val="24"/>
              </w:rPr>
              <w:t>5</w:t>
            </w:r>
            <w:r>
              <w:rPr>
                <w:rFonts w:ascii="仿宋_GB2312" w:eastAsia="仿宋_GB2312" w:hAnsi="宋体" w:cs="仿宋_GB2312" w:hint="eastAsia"/>
                <w:color w:val="000000"/>
                <w:sz w:val="24"/>
                <w:szCs w:val="24"/>
              </w:rPr>
              <w:t>家的全部抽取进入报价。</w:t>
            </w:r>
          </w:p>
          <w:p w:rsidR="00CD75B4" w:rsidRDefault="00070834">
            <w:pPr>
              <w:adjustRightInd w:val="0"/>
              <w:snapToGrid w:val="0"/>
              <w:spacing w:line="440" w:lineRule="exact"/>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⑵投标报价以招标控制价为基准，下浮一定比例，报价只报下浮比例，下浮比例的百分比整数后保留两位小数（即：</w:t>
            </w:r>
            <w:r>
              <w:rPr>
                <w:rFonts w:ascii="仿宋_GB2312" w:eastAsia="仿宋_GB2312" w:hAnsi="宋体" w:cs="仿宋_GB2312" w:hint="eastAsia"/>
                <w:color w:val="000000"/>
                <w:sz w:val="24"/>
                <w:szCs w:val="24"/>
              </w:rPr>
              <w:t>XX.XX%</w:t>
            </w:r>
            <w:r>
              <w:rPr>
                <w:rFonts w:ascii="仿宋_GB2312" w:eastAsia="仿宋_GB2312" w:hAnsi="宋体" w:cs="仿宋_GB2312" w:hint="eastAsia"/>
                <w:color w:val="000000"/>
                <w:sz w:val="24"/>
                <w:szCs w:val="24"/>
              </w:rPr>
              <w:t>）。招标代理、造价咨询参照国家规定的原基准价为控制价，下浮比例不低于</w:t>
            </w:r>
            <w:r>
              <w:rPr>
                <w:rFonts w:ascii="仿宋_GB2312" w:eastAsia="仿宋_GB2312" w:hAnsi="宋体" w:cs="仿宋_GB2312" w:hint="eastAsia"/>
                <w:color w:val="000000"/>
                <w:sz w:val="24"/>
                <w:szCs w:val="24"/>
              </w:rPr>
              <w:t>20%</w:t>
            </w:r>
            <w:r>
              <w:rPr>
                <w:rFonts w:ascii="仿宋_GB2312" w:eastAsia="仿宋_GB2312" w:hAnsi="宋体" w:cs="仿宋_GB2312" w:hint="eastAsia"/>
                <w:color w:val="000000"/>
                <w:sz w:val="24"/>
                <w:szCs w:val="24"/>
              </w:rPr>
              <w:t>，具体下浮比例由招标人根据工程量大小、工作开展难易程度确定（报价函格式见附表一）。</w:t>
            </w:r>
          </w:p>
          <w:p w:rsidR="00CD75B4" w:rsidRDefault="00070834">
            <w:pPr>
              <w:spacing w:line="440" w:lineRule="exact"/>
              <w:rPr>
                <w:rFonts w:ascii="仿宋_GB2312" w:eastAsia="仿宋_GB2312" w:hAnsi="仿宋"/>
                <w:color w:val="000000"/>
                <w:sz w:val="24"/>
                <w:szCs w:val="24"/>
              </w:rPr>
            </w:pPr>
            <w:r>
              <w:rPr>
                <w:rFonts w:ascii="仿宋_GB2312" w:eastAsia="仿宋_GB2312" w:hAnsi="宋体" w:cs="仿宋_GB2312" w:hint="eastAsia"/>
                <w:color w:val="000000"/>
                <w:sz w:val="24"/>
                <w:szCs w:val="24"/>
              </w:rPr>
              <w:t>⑶按合理低价中标原则进行。由业主在招投标行政主管部门和现场投标人的监督下，按照《广元市国家投资工程建设项目招标投标管理暂行办法》（</w:t>
            </w:r>
            <w:proofErr w:type="gramStart"/>
            <w:r>
              <w:rPr>
                <w:rFonts w:ascii="仿宋_GB2312" w:eastAsia="仿宋_GB2312" w:hAnsi="宋体" w:cs="仿宋_GB2312" w:hint="eastAsia"/>
                <w:color w:val="000000"/>
                <w:sz w:val="24"/>
                <w:szCs w:val="24"/>
              </w:rPr>
              <w:t>广发改〔</w:t>
            </w:r>
            <w:r>
              <w:rPr>
                <w:rFonts w:ascii="仿宋_GB2312" w:eastAsia="仿宋_GB2312" w:hAnsi="宋体" w:cs="仿宋_GB2312" w:hint="eastAsia"/>
                <w:color w:val="000000"/>
                <w:sz w:val="24"/>
                <w:szCs w:val="24"/>
              </w:rPr>
              <w:t>2017</w:t>
            </w:r>
            <w:r>
              <w:rPr>
                <w:rFonts w:ascii="仿宋_GB2312" w:eastAsia="仿宋_GB2312" w:hAnsi="宋体" w:cs="仿宋_GB2312" w:hint="eastAsia"/>
                <w:color w:val="000000"/>
                <w:sz w:val="24"/>
                <w:szCs w:val="24"/>
              </w:rPr>
              <w:t>〕</w:t>
            </w:r>
            <w:proofErr w:type="gramEnd"/>
            <w:r>
              <w:rPr>
                <w:rFonts w:ascii="仿宋_GB2312" w:eastAsia="仿宋_GB2312" w:hAnsi="宋体" w:cs="仿宋_GB2312" w:hint="eastAsia"/>
                <w:color w:val="000000"/>
                <w:sz w:val="24"/>
                <w:szCs w:val="24"/>
              </w:rPr>
              <w:t>295</w:t>
            </w:r>
            <w:r>
              <w:rPr>
                <w:rFonts w:ascii="仿宋_GB2312" w:eastAsia="仿宋_GB2312" w:hAnsi="宋体" w:cs="仿宋_GB2312" w:hint="eastAsia"/>
                <w:color w:val="000000"/>
                <w:sz w:val="24"/>
                <w:szCs w:val="24"/>
              </w:rPr>
              <w:t>号第十八条的规定，对通过符合性审查的所有投标人报价下浮比例计算算术平均值（计算过程和计算结果百分比整数后均保留两位小数，第三位小数四舍五入，即</w:t>
            </w:r>
            <w:r>
              <w:rPr>
                <w:rFonts w:ascii="仿宋_GB2312" w:eastAsia="仿宋_GB2312" w:hAnsi="宋体" w:cs="仿宋_GB2312" w:hint="eastAsia"/>
                <w:color w:val="000000"/>
                <w:sz w:val="24"/>
                <w:szCs w:val="24"/>
              </w:rPr>
              <w:t>XX.XX%</w:t>
            </w:r>
            <w:r>
              <w:rPr>
                <w:rFonts w:ascii="仿宋_GB2312" w:eastAsia="仿宋_GB2312" w:hAnsi="宋体" w:cs="仿宋_GB2312" w:hint="eastAsia"/>
                <w:color w:val="000000"/>
                <w:sz w:val="24"/>
                <w:szCs w:val="24"/>
              </w:rPr>
              <w:t>，如</w:t>
            </w:r>
            <w:r>
              <w:rPr>
                <w:rFonts w:ascii="仿宋_GB2312" w:eastAsia="仿宋_GB2312" w:hAnsi="宋体" w:cs="仿宋_GB2312" w:hint="eastAsia"/>
                <w:color w:val="000000"/>
                <w:sz w:val="24"/>
                <w:szCs w:val="24"/>
              </w:rPr>
              <w:t>15.00%</w:t>
            </w:r>
            <w:r>
              <w:rPr>
                <w:rFonts w:ascii="仿宋_GB2312" w:eastAsia="仿宋_GB2312" w:hAnsi="宋体" w:cs="仿宋_GB2312" w:hint="eastAsia"/>
                <w:color w:val="000000"/>
                <w:sz w:val="24"/>
                <w:szCs w:val="24"/>
              </w:rPr>
              <w:t>或</w:t>
            </w:r>
            <w:r>
              <w:rPr>
                <w:rFonts w:ascii="仿宋_GB2312" w:eastAsia="仿宋_GB2312" w:hAnsi="宋体" w:cs="仿宋_GB2312" w:hint="eastAsia"/>
                <w:color w:val="000000"/>
                <w:sz w:val="24"/>
                <w:szCs w:val="24"/>
              </w:rPr>
              <w:t>15.15%</w:t>
            </w:r>
            <w:r>
              <w:rPr>
                <w:rFonts w:ascii="仿宋_GB2312" w:eastAsia="仿宋_GB2312" w:hAnsi="宋体" w:cs="仿宋_GB2312" w:hint="eastAsia"/>
                <w:color w:val="000000"/>
                <w:sz w:val="24"/>
                <w:szCs w:val="24"/>
              </w:rPr>
              <w:t>。），该平均值作为平均报价。将最接近平均报价的三名投标人纳入中标候选人推选范围，其中投标报价下浮比例最高的为第一中标候选人，再按投标报价下浮比例由高到低依次推荐中标候选人。报</w:t>
            </w:r>
            <w:r>
              <w:rPr>
                <w:rFonts w:ascii="仿宋_GB2312" w:eastAsia="仿宋_GB2312" w:hAnsi="宋体" w:cs="仿宋_GB2312" w:hint="eastAsia"/>
                <w:color w:val="000000"/>
                <w:sz w:val="24"/>
                <w:szCs w:val="24"/>
              </w:rPr>
              <w:t>价相同的，通过随机抽签方式确定排序。</w:t>
            </w:r>
          </w:p>
        </w:tc>
      </w:tr>
      <w:tr w:rsidR="00CD75B4">
        <w:trPr>
          <w:jc w:val="center"/>
        </w:trPr>
        <w:tc>
          <w:tcPr>
            <w:tcW w:w="993" w:type="dxa"/>
            <w:vAlign w:val="center"/>
          </w:tcPr>
          <w:p w:rsidR="00CD75B4" w:rsidRDefault="00070834">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color w:val="000000"/>
                <w:sz w:val="24"/>
                <w:szCs w:val="24"/>
              </w:rPr>
              <w:lastRenderedPageBreak/>
              <w:t>7.5</w:t>
            </w:r>
          </w:p>
        </w:tc>
        <w:tc>
          <w:tcPr>
            <w:tcW w:w="2219" w:type="dxa"/>
            <w:vAlign w:val="center"/>
          </w:tcPr>
          <w:p w:rsidR="00CD75B4" w:rsidRDefault="00070834">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严禁转包和违法分包</w:t>
            </w:r>
          </w:p>
        </w:tc>
        <w:tc>
          <w:tcPr>
            <w:tcW w:w="7655" w:type="dxa"/>
            <w:vAlign w:val="center"/>
          </w:tcPr>
          <w:p w:rsidR="00CD75B4" w:rsidRDefault="00070834">
            <w:pPr>
              <w:spacing w:line="440" w:lineRule="exact"/>
              <w:rPr>
                <w:rFonts w:ascii="仿宋_GB2312" w:eastAsia="仿宋_GB2312" w:hAnsi="仿宋"/>
                <w:color w:val="000000"/>
                <w:sz w:val="24"/>
                <w:szCs w:val="24"/>
              </w:rPr>
            </w:pPr>
            <w:r>
              <w:rPr>
                <w:rFonts w:ascii="仿宋_GB2312" w:eastAsia="仿宋_GB2312" w:hAnsi="仿宋" w:cs="仿宋_GB2312" w:hint="eastAsia"/>
                <w:color w:val="000000"/>
                <w:sz w:val="24"/>
                <w:szCs w:val="24"/>
              </w:rPr>
              <w:t>⑴未经行政主管部门批准，中标人不能变更负责人。</w:t>
            </w:r>
          </w:p>
          <w:p w:rsidR="00CD75B4" w:rsidRDefault="00070834">
            <w:pPr>
              <w:spacing w:line="440" w:lineRule="exact"/>
              <w:rPr>
                <w:rFonts w:ascii="仿宋_GB2312" w:eastAsia="仿宋_GB2312" w:hAnsi="仿宋" w:cs="仿宋_GB2312"/>
                <w:color w:val="000000"/>
                <w:sz w:val="24"/>
                <w:szCs w:val="24"/>
              </w:rPr>
            </w:pPr>
            <w:r>
              <w:rPr>
                <w:rFonts w:ascii="仿宋_GB2312" w:eastAsia="仿宋_GB2312" w:hAnsi="仿宋" w:cs="仿宋_GB2312" w:hint="eastAsia"/>
                <w:color w:val="000000"/>
                <w:sz w:val="24"/>
                <w:szCs w:val="24"/>
              </w:rPr>
              <w:t>⑵中标人主要技术负责人与投标文件不符的视为转包。</w:t>
            </w:r>
          </w:p>
        </w:tc>
      </w:tr>
      <w:tr w:rsidR="00CD75B4">
        <w:trPr>
          <w:jc w:val="center"/>
        </w:trPr>
        <w:tc>
          <w:tcPr>
            <w:tcW w:w="993" w:type="dxa"/>
            <w:vAlign w:val="center"/>
          </w:tcPr>
          <w:p w:rsidR="00CD75B4" w:rsidRDefault="00070834">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color w:val="000000"/>
                <w:sz w:val="24"/>
                <w:szCs w:val="24"/>
              </w:rPr>
              <w:t>7.6</w:t>
            </w:r>
          </w:p>
        </w:tc>
        <w:tc>
          <w:tcPr>
            <w:tcW w:w="2219" w:type="dxa"/>
            <w:vAlign w:val="center"/>
          </w:tcPr>
          <w:p w:rsidR="00CD75B4" w:rsidRDefault="00070834">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合同备案</w:t>
            </w:r>
          </w:p>
        </w:tc>
        <w:tc>
          <w:tcPr>
            <w:tcW w:w="7655" w:type="dxa"/>
            <w:vAlign w:val="center"/>
          </w:tcPr>
          <w:p w:rsidR="00CD75B4" w:rsidRDefault="00070834">
            <w:pPr>
              <w:spacing w:line="440" w:lineRule="exact"/>
              <w:rPr>
                <w:rFonts w:ascii="仿宋_GB2312" w:eastAsia="仿宋_GB2312" w:hAnsi="仿宋"/>
                <w:color w:val="000000"/>
                <w:sz w:val="24"/>
                <w:szCs w:val="24"/>
              </w:rPr>
            </w:pPr>
            <w:r>
              <w:rPr>
                <w:rFonts w:ascii="仿宋_GB2312" w:eastAsia="仿宋_GB2312" w:hAnsi="仿宋" w:cs="仿宋_GB2312" w:hint="eastAsia"/>
                <w:color w:val="000000"/>
                <w:sz w:val="24"/>
                <w:szCs w:val="24"/>
              </w:rPr>
              <w:t>承包合同按有关规定备案。</w:t>
            </w:r>
          </w:p>
          <w:p w:rsidR="00CD75B4" w:rsidRDefault="00070834">
            <w:pPr>
              <w:spacing w:line="440" w:lineRule="exact"/>
              <w:rPr>
                <w:rFonts w:ascii="仿宋_GB2312" w:eastAsia="仿宋_GB2312" w:hAnsi="仿宋"/>
                <w:color w:val="000000"/>
                <w:spacing w:val="-6"/>
                <w:sz w:val="24"/>
                <w:szCs w:val="24"/>
              </w:rPr>
            </w:pPr>
            <w:r>
              <w:rPr>
                <w:rFonts w:ascii="仿宋_GB2312" w:eastAsia="仿宋_GB2312" w:hAnsi="仿宋" w:cs="仿宋_GB2312" w:hint="eastAsia"/>
                <w:color w:val="000000"/>
                <w:spacing w:val="-6"/>
                <w:sz w:val="24"/>
                <w:szCs w:val="24"/>
              </w:rPr>
              <w:t>双方当事人就合同产生纠纷时，以备案的中标合同作为根据。</w:t>
            </w:r>
          </w:p>
        </w:tc>
      </w:tr>
      <w:tr w:rsidR="00CD75B4">
        <w:trPr>
          <w:jc w:val="center"/>
        </w:trPr>
        <w:tc>
          <w:tcPr>
            <w:tcW w:w="993" w:type="dxa"/>
            <w:vAlign w:val="center"/>
          </w:tcPr>
          <w:p w:rsidR="00CD75B4" w:rsidRDefault="00070834">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color w:val="000000"/>
                <w:sz w:val="24"/>
                <w:szCs w:val="24"/>
              </w:rPr>
              <w:t>7.7</w:t>
            </w:r>
          </w:p>
        </w:tc>
        <w:tc>
          <w:tcPr>
            <w:tcW w:w="2219" w:type="dxa"/>
            <w:vAlign w:val="center"/>
          </w:tcPr>
          <w:p w:rsidR="00CD75B4" w:rsidRDefault="00070834">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评标结果公示期</w:t>
            </w:r>
          </w:p>
        </w:tc>
        <w:tc>
          <w:tcPr>
            <w:tcW w:w="7655" w:type="dxa"/>
            <w:vAlign w:val="center"/>
          </w:tcPr>
          <w:p w:rsidR="00CD75B4" w:rsidRDefault="00070834">
            <w:pPr>
              <w:spacing w:line="440" w:lineRule="exact"/>
              <w:rPr>
                <w:rFonts w:ascii="仿宋_GB2312" w:eastAsia="仿宋_GB2312" w:hAnsi="仿宋"/>
                <w:color w:val="000000"/>
                <w:kern w:val="0"/>
                <w:sz w:val="24"/>
                <w:szCs w:val="24"/>
              </w:rPr>
            </w:pPr>
            <w:r>
              <w:rPr>
                <w:rFonts w:ascii="仿宋_GB2312" w:eastAsia="仿宋_GB2312" w:hAnsi="仿宋" w:cs="仿宋_GB2312" w:hint="eastAsia"/>
                <w:color w:val="000000"/>
                <w:sz w:val="24"/>
                <w:szCs w:val="24"/>
              </w:rPr>
              <w:t>在全国公共资源交易平台（四川省</w:t>
            </w:r>
            <w:r>
              <w:rPr>
                <w:rFonts w:ascii="仿宋_GB2312" w:eastAsia="仿宋_GB2312" w:hAnsi="方正小标宋简体" w:cs="方正小标宋简体" w:hint="eastAsia"/>
                <w:color w:val="000000"/>
                <w:sz w:val="24"/>
                <w:szCs w:val="24"/>
              </w:rPr>
              <w:t>·</w:t>
            </w:r>
            <w:r>
              <w:rPr>
                <w:rFonts w:ascii="仿宋_GB2312" w:eastAsia="仿宋_GB2312" w:hAnsi="仿宋" w:cs="仿宋_GB2312" w:hint="eastAsia"/>
                <w:color w:val="000000"/>
                <w:sz w:val="24"/>
                <w:szCs w:val="24"/>
              </w:rPr>
              <w:t>广元市）公示三个工作日。</w:t>
            </w:r>
          </w:p>
        </w:tc>
      </w:tr>
      <w:tr w:rsidR="00CD75B4">
        <w:trPr>
          <w:jc w:val="center"/>
        </w:trPr>
        <w:tc>
          <w:tcPr>
            <w:tcW w:w="993" w:type="dxa"/>
            <w:vAlign w:val="center"/>
          </w:tcPr>
          <w:p w:rsidR="00CD75B4" w:rsidRDefault="00070834">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color w:val="000000"/>
                <w:sz w:val="24"/>
                <w:szCs w:val="24"/>
              </w:rPr>
              <w:t>7.8</w:t>
            </w:r>
          </w:p>
        </w:tc>
        <w:tc>
          <w:tcPr>
            <w:tcW w:w="2219" w:type="dxa"/>
            <w:vAlign w:val="center"/>
          </w:tcPr>
          <w:p w:rsidR="00CD75B4" w:rsidRDefault="00070834">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随机抽取方式</w:t>
            </w:r>
          </w:p>
        </w:tc>
        <w:tc>
          <w:tcPr>
            <w:tcW w:w="7655" w:type="dxa"/>
            <w:vAlign w:val="center"/>
          </w:tcPr>
          <w:p w:rsidR="00CD75B4" w:rsidRDefault="00070834">
            <w:pPr>
              <w:spacing w:line="440" w:lineRule="exact"/>
              <w:jc w:val="left"/>
              <w:rPr>
                <w:rFonts w:ascii="仿宋_GB2312" w:eastAsia="仿宋_GB2312" w:hAnsi="仿宋"/>
                <w:kern w:val="0"/>
                <w:sz w:val="24"/>
                <w:szCs w:val="24"/>
              </w:rPr>
            </w:pPr>
            <w:r>
              <w:rPr>
                <w:rFonts w:ascii="仿宋_GB2312" w:eastAsia="仿宋_GB2312" w:hAnsi="仿宋" w:cs="仿宋_GB2312" w:hint="eastAsia"/>
                <w:kern w:val="0"/>
                <w:sz w:val="24"/>
                <w:szCs w:val="24"/>
              </w:rPr>
              <w:t>摇号抽取：用抽取球随机抽取。</w:t>
            </w:r>
          </w:p>
          <w:p w:rsidR="00CD75B4" w:rsidRDefault="00070834">
            <w:pPr>
              <w:spacing w:line="440" w:lineRule="exact"/>
              <w:jc w:val="left"/>
              <w:rPr>
                <w:rFonts w:ascii="仿宋_GB2312" w:eastAsia="仿宋_GB2312" w:hAnsi="仿宋"/>
                <w:color w:val="000000"/>
                <w:kern w:val="0"/>
                <w:sz w:val="24"/>
                <w:szCs w:val="24"/>
              </w:rPr>
            </w:pPr>
            <w:r>
              <w:rPr>
                <w:rFonts w:ascii="仿宋_GB2312" w:eastAsia="仿宋_GB2312" w:hAnsi="仿宋" w:cs="仿宋_GB2312" w:hint="eastAsia"/>
                <w:color w:val="000000"/>
                <w:kern w:val="0"/>
                <w:sz w:val="24"/>
                <w:szCs w:val="24"/>
              </w:rPr>
              <w:t>随机抽取工作由招标人或招标代理机构实施。</w:t>
            </w:r>
          </w:p>
        </w:tc>
      </w:tr>
      <w:tr w:rsidR="00CD75B4">
        <w:trPr>
          <w:jc w:val="center"/>
        </w:trPr>
        <w:tc>
          <w:tcPr>
            <w:tcW w:w="993" w:type="dxa"/>
            <w:vAlign w:val="center"/>
          </w:tcPr>
          <w:p w:rsidR="00CD75B4" w:rsidRDefault="00070834">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color w:val="000000"/>
                <w:sz w:val="24"/>
                <w:szCs w:val="24"/>
              </w:rPr>
              <w:t>7.9</w:t>
            </w:r>
          </w:p>
        </w:tc>
        <w:tc>
          <w:tcPr>
            <w:tcW w:w="2219" w:type="dxa"/>
            <w:vAlign w:val="center"/>
          </w:tcPr>
          <w:p w:rsidR="00CD75B4" w:rsidRDefault="00070834">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报价相同企业排序</w:t>
            </w:r>
          </w:p>
        </w:tc>
        <w:tc>
          <w:tcPr>
            <w:tcW w:w="7655" w:type="dxa"/>
            <w:vAlign w:val="center"/>
          </w:tcPr>
          <w:p w:rsidR="00CD75B4" w:rsidRDefault="00070834">
            <w:pPr>
              <w:spacing w:line="440" w:lineRule="exact"/>
              <w:rPr>
                <w:rFonts w:ascii="仿宋_GB2312" w:eastAsia="仿宋_GB2312" w:hAnsi="仿宋"/>
                <w:kern w:val="0"/>
                <w:sz w:val="24"/>
                <w:szCs w:val="24"/>
              </w:rPr>
            </w:pPr>
            <w:r>
              <w:rPr>
                <w:rFonts w:ascii="仿宋_GB2312" w:eastAsia="仿宋_GB2312" w:hAnsi="仿宋" w:cs="仿宋_GB2312" w:hint="eastAsia"/>
                <w:sz w:val="24"/>
                <w:szCs w:val="24"/>
              </w:rPr>
              <w:t>业主或招标代理机构现场随机选取</w:t>
            </w:r>
            <w:r>
              <w:rPr>
                <w:rFonts w:ascii="仿宋_GB2312" w:eastAsia="仿宋_GB2312" w:hAnsi="仿宋" w:cs="仿宋_GB2312" w:hint="eastAsia"/>
                <w:sz w:val="24"/>
                <w:szCs w:val="24"/>
              </w:rPr>
              <w:t>1</w:t>
            </w:r>
            <w:r>
              <w:rPr>
                <w:rFonts w:ascii="仿宋_GB2312" w:eastAsia="仿宋_GB2312" w:hAnsi="仿宋" w:cs="仿宋_GB2312" w:hint="eastAsia"/>
                <w:sz w:val="24"/>
                <w:szCs w:val="24"/>
              </w:rPr>
              <w:t>名投标人代表检查抽取箱密封等情况并签字确认。由代理机构或业主代表把编号为</w:t>
            </w:r>
            <w:r>
              <w:rPr>
                <w:rFonts w:ascii="仿宋_GB2312" w:eastAsia="仿宋_GB2312" w:hAnsi="仿宋" w:cs="仿宋_GB2312" w:hint="eastAsia"/>
                <w:sz w:val="24"/>
                <w:szCs w:val="24"/>
              </w:rPr>
              <w:t>1</w:t>
            </w:r>
            <w:r>
              <w:rPr>
                <w:rFonts w:ascii="仿宋_GB2312" w:eastAsia="仿宋_GB2312" w:hAnsi="仿宋" w:cs="仿宋_GB2312" w:hint="eastAsia"/>
                <w:sz w:val="24"/>
                <w:szCs w:val="24"/>
              </w:rPr>
              <w:t>、</w:t>
            </w:r>
            <w:r>
              <w:rPr>
                <w:rFonts w:ascii="仿宋_GB2312" w:eastAsia="仿宋_GB2312" w:hAnsi="仿宋" w:cs="仿宋_GB2312" w:hint="eastAsia"/>
                <w:sz w:val="24"/>
                <w:szCs w:val="24"/>
              </w:rPr>
              <w:t>2</w:t>
            </w:r>
            <w:r>
              <w:rPr>
                <w:rFonts w:ascii="仿宋_GB2312" w:eastAsia="仿宋_GB2312" w:hAnsi="仿宋" w:cs="仿宋_GB2312" w:hint="eastAsia"/>
                <w:sz w:val="24"/>
                <w:szCs w:val="24"/>
              </w:rPr>
              <w:t>、</w:t>
            </w:r>
            <w:r>
              <w:rPr>
                <w:rFonts w:ascii="仿宋_GB2312" w:eastAsia="仿宋_GB2312" w:hAnsi="仿宋" w:cs="仿宋_GB2312" w:hint="eastAsia"/>
                <w:sz w:val="24"/>
                <w:szCs w:val="24"/>
              </w:rPr>
              <w:t>3</w:t>
            </w:r>
            <w:r>
              <w:rPr>
                <w:rFonts w:ascii="仿宋_GB2312" w:eastAsia="仿宋_GB2312" w:hAnsi="仿宋" w:cs="仿宋_GB2312" w:hint="eastAsia"/>
                <w:sz w:val="24"/>
                <w:szCs w:val="24"/>
              </w:rPr>
              <w:t>……的抽取球放入箱内，直到放完本次与所有报价相同的投标人数量的抽取球为止，由投标人确认无误后由代理机构对箱内的</w:t>
            </w:r>
            <w:proofErr w:type="gramStart"/>
            <w:r>
              <w:rPr>
                <w:rFonts w:ascii="仿宋_GB2312" w:eastAsia="仿宋_GB2312" w:hAnsi="仿宋" w:cs="仿宋_GB2312" w:hint="eastAsia"/>
                <w:sz w:val="24"/>
                <w:szCs w:val="24"/>
              </w:rPr>
              <w:t>抽取球摇匀</w:t>
            </w:r>
            <w:proofErr w:type="gramEnd"/>
            <w:r>
              <w:rPr>
                <w:rFonts w:ascii="仿宋_GB2312" w:eastAsia="仿宋_GB2312" w:hAnsi="仿宋" w:cs="仿宋_GB2312" w:hint="eastAsia"/>
                <w:sz w:val="24"/>
                <w:szCs w:val="24"/>
              </w:rPr>
              <w:t>，直到现场投标人无异议为止；由电脑对报价相同的投标人的抽取顺序进行随机排序，然后报价相同的投标人按电脑随机排序的顺序分别抽取球，再按抽取编号顺序由小到大对报价相同的投标人排序，编号为</w:t>
            </w:r>
            <w:r>
              <w:rPr>
                <w:rFonts w:ascii="仿宋_GB2312" w:eastAsia="仿宋_GB2312" w:hAnsi="仿宋" w:cs="仿宋_GB2312" w:hint="eastAsia"/>
                <w:sz w:val="24"/>
                <w:szCs w:val="24"/>
              </w:rPr>
              <w:t>1</w:t>
            </w:r>
            <w:r>
              <w:rPr>
                <w:rFonts w:ascii="仿宋_GB2312" w:eastAsia="仿宋_GB2312" w:hAnsi="仿宋" w:cs="仿宋_GB2312" w:hint="eastAsia"/>
                <w:sz w:val="24"/>
                <w:szCs w:val="24"/>
              </w:rPr>
              <w:t>的为第一名，编号</w:t>
            </w:r>
            <w:r>
              <w:rPr>
                <w:rFonts w:ascii="仿宋_GB2312" w:eastAsia="仿宋_GB2312" w:hAnsi="仿宋" w:cs="仿宋_GB2312" w:hint="eastAsia"/>
                <w:sz w:val="24"/>
                <w:szCs w:val="24"/>
              </w:rPr>
              <w:t>2</w:t>
            </w:r>
            <w:r>
              <w:rPr>
                <w:rFonts w:ascii="仿宋_GB2312" w:eastAsia="仿宋_GB2312" w:hAnsi="仿宋" w:cs="仿宋_GB2312" w:hint="eastAsia"/>
                <w:sz w:val="24"/>
                <w:szCs w:val="24"/>
              </w:rPr>
              <w:t>为第二名，依次为对应为</w:t>
            </w:r>
            <w:r>
              <w:rPr>
                <w:rFonts w:ascii="仿宋_GB2312" w:eastAsia="仿宋_GB2312" w:hAnsi="仿宋" w:cs="仿宋_GB2312" w:hint="eastAsia"/>
                <w:sz w:val="24"/>
                <w:szCs w:val="24"/>
              </w:rPr>
              <w:t>3</w:t>
            </w:r>
            <w:r>
              <w:rPr>
                <w:rFonts w:ascii="仿宋_GB2312" w:eastAsia="仿宋_GB2312" w:hAnsi="仿宋" w:cs="仿宋_GB2312" w:hint="eastAsia"/>
                <w:sz w:val="24"/>
                <w:szCs w:val="24"/>
              </w:rPr>
              <w:t>、</w:t>
            </w:r>
            <w:r>
              <w:rPr>
                <w:rFonts w:ascii="仿宋_GB2312" w:eastAsia="仿宋_GB2312" w:hAnsi="仿宋" w:cs="仿宋_GB2312" w:hint="eastAsia"/>
                <w:sz w:val="24"/>
                <w:szCs w:val="24"/>
              </w:rPr>
              <w:t>4</w:t>
            </w:r>
            <w:r>
              <w:rPr>
                <w:rFonts w:ascii="仿宋_GB2312" w:eastAsia="仿宋_GB2312" w:hAnsi="仿宋" w:cs="仿宋_GB2312" w:hint="eastAsia"/>
                <w:sz w:val="24"/>
                <w:szCs w:val="24"/>
              </w:rPr>
              <w:t>、</w:t>
            </w:r>
            <w:r>
              <w:rPr>
                <w:rFonts w:ascii="仿宋_GB2312" w:eastAsia="仿宋_GB2312" w:hAnsi="仿宋" w:cs="仿宋_GB2312" w:hint="eastAsia"/>
                <w:sz w:val="24"/>
                <w:szCs w:val="24"/>
              </w:rPr>
              <w:t>5</w:t>
            </w:r>
            <w:r>
              <w:rPr>
                <w:rFonts w:ascii="仿宋_GB2312" w:eastAsia="仿宋_GB2312" w:hAnsi="仿宋" w:cs="仿宋_GB2312" w:hint="eastAsia"/>
                <w:sz w:val="24"/>
                <w:szCs w:val="24"/>
              </w:rPr>
              <w:t>……</w:t>
            </w:r>
            <w:r>
              <w:rPr>
                <w:rFonts w:ascii="仿宋_GB2312" w:eastAsia="仿宋_GB2312" w:hAnsi="仿宋" w:cs="仿宋_GB2312" w:hint="eastAsia"/>
                <w:sz w:val="24"/>
                <w:szCs w:val="24"/>
              </w:rPr>
              <w:t>N</w:t>
            </w:r>
            <w:r>
              <w:rPr>
                <w:rFonts w:ascii="仿宋_GB2312" w:eastAsia="仿宋_GB2312" w:hAnsi="仿宋" w:cs="仿宋_GB2312" w:hint="eastAsia"/>
                <w:sz w:val="24"/>
                <w:szCs w:val="24"/>
              </w:rPr>
              <w:t>名。</w:t>
            </w:r>
          </w:p>
        </w:tc>
      </w:tr>
      <w:tr w:rsidR="00CD75B4">
        <w:trPr>
          <w:jc w:val="center"/>
        </w:trPr>
        <w:tc>
          <w:tcPr>
            <w:tcW w:w="10867" w:type="dxa"/>
            <w:gridSpan w:val="3"/>
            <w:vAlign w:val="center"/>
          </w:tcPr>
          <w:p w:rsidR="00CD75B4" w:rsidRDefault="00070834">
            <w:pPr>
              <w:spacing w:line="440" w:lineRule="exact"/>
              <w:rPr>
                <w:rFonts w:ascii="仿宋_GB2312" w:eastAsia="仿宋_GB2312" w:hAnsi="仿宋"/>
                <w:color w:val="000000"/>
                <w:kern w:val="0"/>
                <w:sz w:val="24"/>
                <w:szCs w:val="24"/>
              </w:rPr>
            </w:pPr>
            <w:r>
              <w:rPr>
                <w:rFonts w:ascii="仿宋_GB2312" w:eastAsia="仿宋_GB2312" w:hAnsi="仿宋" w:cs="仿宋_GB2312" w:hint="eastAsia"/>
                <w:color w:val="000000"/>
                <w:kern w:val="0"/>
                <w:sz w:val="24"/>
                <w:szCs w:val="24"/>
              </w:rPr>
              <w:t>注：本投标须知表中内容与招标文</w:t>
            </w:r>
            <w:r>
              <w:rPr>
                <w:rFonts w:ascii="仿宋_GB2312" w:eastAsia="仿宋_GB2312" w:hAnsi="仿宋" w:cs="仿宋_GB2312" w:hint="eastAsia"/>
                <w:color w:val="000000"/>
                <w:kern w:val="0"/>
                <w:sz w:val="24"/>
                <w:szCs w:val="24"/>
              </w:rPr>
              <w:t>件其他地方不一致或相矛盾时，以本须知表为准。</w:t>
            </w:r>
          </w:p>
          <w:p w:rsidR="00CD75B4" w:rsidRDefault="00070834">
            <w:pPr>
              <w:spacing w:line="440" w:lineRule="exact"/>
              <w:rPr>
                <w:rFonts w:ascii="仿宋_GB2312" w:eastAsia="仿宋_GB2312" w:hAnsi="仿宋"/>
                <w:color w:val="000000"/>
                <w:kern w:val="0"/>
                <w:sz w:val="24"/>
                <w:szCs w:val="24"/>
              </w:rPr>
            </w:pPr>
            <w:r>
              <w:rPr>
                <w:rFonts w:ascii="仿宋_GB2312" w:eastAsia="仿宋_GB2312" w:hAnsi="仿宋" w:cs="仿宋_GB2312" w:hint="eastAsia"/>
                <w:color w:val="000000"/>
                <w:kern w:val="0"/>
                <w:sz w:val="24"/>
                <w:szCs w:val="24"/>
              </w:rPr>
              <w:t>当</w:t>
            </w:r>
            <w:proofErr w:type="gramStart"/>
            <w:r>
              <w:rPr>
                <w:rFonts w:ascii="仿宋_GB2312" w:eastAsia="仿宋_GB2312" w:hAnsi="仿宋" w:cs="仿宋_GB2312" w:hint="eastAsia"/>
                <w:color w:val="000000"/>
                <w:kern w:val="0"/>
                <w:sz w:val="24"/>
                <w:szCs w:val="24"/>
              </w:rPr>
              <w:t>补遗书</w:t>
            </w:r>
            <w:proofErr w:type="gramEnd"/>
            <w:r>
              <w:rPr>
                <w:rFonts w:ascii="仿宋_GB2312" w:eastAsia="仿宋_GB2312" w:hAnsi="仿宋" w:cs="仿宋_GB2312" w:hint="eastAsia"/>
                <w:color w:val="000000"/>
                <w:kern w:val="0"/>
                <w:sz w:val="24"/>
                <w:szCs w:val="24"/>
              </w:rPr>
              <w:t>与招标文件对应内容不一致时，以</w:t>
            </w:r>
            <w:proofErr w:type="gramStart"/>
            <w:r>
              <w:rPr>
                <w:rFonts w:ascii="仿宋_GB2312" w:eastAsia="仿宋_GB2312" w:hAnsi="仿宋" w:cs="仿宋_GB2312" w:hint="eastAsia"/>
                <w:color w:val="000000"/>
                <w:kern w:val="0"/>
                <w:sz w:val="24"/>
                <w:szCs w:val="24"/>
              </w:rPr>
              <w:t>补遗书</w:t>
            </w:r>
            <w:proofErr w:type="gramEnd"/>
            <w:r>
              <w:rPr>
                <w:rFonts w:ascii="仿宋_GB2312" w:eastAsia="仿宋_GB2312" w:hAnsi="仿宋" w:cs="仿宋_GB2312" w:hint="eastAsia"/>
                <w:color w:val="000000"/>
                <w:kern w:val="0"/>
                <w:sz w:val="24"/>
                <w:szCs w:val="24"/>
              </w:rPr>
              <w:t>为准。</w:t>
            </w:r>
          </w:p>
        </w:tc>
      </w:tr>
    </w:tbl>
    <w:p w:rsidR="00CD75B4" w:rsidRDefault="00CD75B4">
      <w:pPr>
        <w:spacing w:line="360" w:lineRule="auto"/>
        <w:jc w:val="left"/>
        <w:rPr>
          <w:rFonts w:ascii="仿宋_GB2312" w:eastAsia="仿宋_GB2312" w:hAnsi="宋体"/>
          <w:color w:val="000000"/>
          <w:sz w:val="24"/>
          <w:szCs w:val="24"/>
        </w:rPr>
        <w:sectPr w:rsidR="00CD75B4">
          <w:footerReference w:type="default" r:id="rId15"/>
          <w:endnotePr>
            <w:numFmt w:val="decimal"/>
          </w:endnotePr>
          <w:pgSz w:w="11907" w:h="16840"/>
          <w:pgMar w:top="2098" w:right="1418" w:bottom="1191" w:left="1588" w:header="851" w:footer="1418" w:gutter="0"/>
          <w:pgNumType w:start="1"/>
          <w:cols w:space="720"/>
          <w:docGrid w:linePitch="592" w:charSpace="-620"/>
        </w:sectPr>
      </w:pPr>
    </w:p>
    <w:p w:rsidR="00CD75B4" w:rsidRDefault="00070834">
      <w:pPr>
        <w:pStyle w:val="3"/>
        <w:spacing w:line="440" w:lineRule="exact"/>
        <w:rPr>
          <w:rFonts w:ascii="黑体" w:eastAsia="黑体" w:hAnsi="黑体" w:cs="仿宋_GB2312"/>
          <w:color w:val="000000"/>
          <w:kern w:val="2"/>
          <w:sz w:val="24"/>
          <w:szCs w:val="24"/>
        </w:rPr>
      </w:pPr>
      <w:bookmarkStart w:id="16" w:name="_Toc18294"/>
      <w:bookmarkStart w:id="17" w:name="_Toc225045506"/>
      <w:bookmarkStart w:id="18" w:name="_Toc185047286"/>
      <w:bookmarkStart w:id="19" w:name="_Toc270862369"/>
      <w:r>
        <w:rPr>
          <w:rFonts w:ascii="黑体" w:eastAsia="黑体" w:hAnsi="黑体" w:cs="仿宋_GB2312"/>
          <w:color w:val="000000"/>
          <w:kern w:val="2"/>
          <w:sz w:val="24"/>
          <w:szCs w:val="24"/>
        </w:rPr>
        <w:lastRenderedPageBreak/>
        <w:t xml:space="preserve"> 1.</w:t>
      </w:r>
      <w:r>
        <w:rPr>
          <w:rFonts w:ascii="黑体" w:eastAsia="黑体" w:hAnsi="黑体" w:cs="仿宋_GB2312" w:hint="eastAsia"/>
          <w:color w:val="000000"/>
          <w:kern w:val="2"/>
          <w:sz w:val="24"/>
          <w:szCs w:val="24"/>
        </w:rPr>
        <w:t>开标</w:t>
      </w:r>
      <w:bookmarkEnd w:id="16"/>
      <w:bookmarkEnd w:id="17"/>
      <w:bookmarkEnd w:id="18"/>
      <w:bookmarkEnd w:id="19"/>
    </w:p>
    <w:p w:rsidR="00CD75B4" w:rsidRDefault="00070834">
      <w:pPr>
        <w:pStyle w:val="4"/>
        <w:spacing w:line="440" w:lineRule="exact"/>
        <w:rPr>
          <w:rFonts w:ascii="黑体" w:eastAsia="黑体" w:hAnsi="黑体" w:cs="仿宋_GB2312"/>
          <w:color w:val="000000"/>
          <w:kern w:val="2"/>
          <w:sz w:val="24"/>
          <w:szCs w:val="24"/>
        </w:rPr>
      </w:pPr>
      <w:bookmarkStart w:id="20" w:name="_Toc185047288"/>
      <w:r>
        <w:rPr>
          <w:rFonts w:ascii="黑体" w:eastAsia="黑体" w:hAnsi="黑体" w:cs="仿宋_GB2312" w:hint="eastAsia"/>
          <w:color w:val="000000"/>
          <w:kern w:val="2"/>
          <w:sz w:val="24"/>
          <w:szCs w:val="24"/>
        </w:rPr>
        <w:t>开标程序</w:t>
      </w:r>
      <w:bookmarkEnd w:id="20"/>
    </w:p>
    <w:p w:rsidR="00CD75B4" w:rsidRDefault="00070834">
      <w:pPr>
        <w:spacing w:line="440" w:lineRule="exact"/>
        <w:ind w:firstLineChars="200" w:firstLine="480"/>
        <w:rPr>
          <w:rFonts w:ascii="仿宋_GB2312" w:eastAsia="仿宋_GB2312" w:hAnsi="宋体"/>
          <w:color w:val="000000"/>
          <w:sz w:val="24"/>
          <w:szCs w:val="24"/>
        </w:rPr>
      </w:pPr>
      <w:r>
        <w:rPr>
          <w:rFonts w:ascii="仿宋_GB2312" w:eastAsia="仿宋_GB2312" w:hAnsi="宋体" w:cs="仿宋_GB2312" w:hint="eastAsia"/>
          <w:color w:val="000000"/>
          <w:sz w:val="24"/>
          <w:szCs w:val="24"/>
        </w:rPr>
        <w:t>1.1</w:t>
      </w:r>
      <w:r>
        <w:rPr>
          <w:rFonts w:ascii="仿宋_GB2312" w:eastAsia="仿宋_GB2312" w:hAnsi="宋体" w:cs="仿宋_GB2312" w:hint="eastAsia"/>
          <w:color w:val="000000"/>
          <w:sz w:val="24"/>
          <w:szCs w:val="24"/>
        </w:rPr>
        <w:t>主持人按下列程序进行开标：</w:t>
      </w:r>
    </w:p>
    <w:p w:rsidR="00CD75B4" w:rsidRDefault="00070834">
      <w:pPr>
        <w:spacing w:line="440" w:lineRule="exact"/>
        <w:ind w:firstLineChars="200" w:firstLine="480"/>
        <w:rPr>
          <w:rFonts w:ascii="仿宋_GB2312" w:eastAsia="仿宋_GB2312" w:hAnsi="宋体"/>
          <w:color w:val="000000"/>
          <w:sz w:val="24"/>
          <w:szCs w:val="24"/>
        </w:rPr>
      </w:pPr>
      <w:r>
        <w:rPr>
          <w:rFonts w:ascii="仿宋_GB2312" w:eastAsia="仿宋_GB2312" w:hAnsi="宋体" w:cs="仿宋_GB2312"/>
          <w:color w:val="000000"/>
          <w:sz w:val="24"/>
          <w:szCs w:val="24"/>
        </w:rPr>
        <w:t>1.1.1</w:t>
      </w:r>
      <w:r>
        <w:rPr>
          <w:rFonts w:ascii="仿宋_GB2312" w:eastAsia="仿宋_GB2312" w:hAnsi="宋体" w:cs="仿宋_GB2312" w:hint="eastAsia"/>
          <w:color w:val="000000"/>
          <w:sz w:val="24"/>
          <w:szCs w:val="24"/>
        </w:rPr>
        <w:t>宣布开标纪律；</w:t>
      </w:r>
    </w:p>
    <w:p w:rsidR="00CD75B4" w:rsidRDefault="00070834">
      <w:pPr>
        <w:spacing w:line="440" w:lineRule="exact"/>
        <w:ind w:firstLineChars="200" w:firstLine="480"/>
        <w:rPr>
          <w:rFonts w:ascii="仿宋_GB2312" w:eastAsia="仿宋_GB2312" w:hAnsi="宋体"/>
          <w:color w:val="000000"/>
          <w:sz w:val="24"/>
          <w:szCs w:val="24"/>
        </w:rPr>
      </w:pPr>
      <w:r>
        <w:rPr>
          <w:rFonts w:ascii="仿宋_GB2312" w:eastAsia="仿宋_GB2312" w:hAnsi="宋体" w:cs="仿宋_GB2312"/>
          <w:color w:val="000000"/>
          <w:sz w:val="24"/>
          <w:szCs w:val="24"/>
        </w:rPr>
        <w:t>1.1.2</w:t>
      </w:r>
      <w:r>
        <w:rPr>
          <w:rFonts w:ascii="仿宋_GB2312" w:eastAsia="仿宋_GB2312" w:hAnsi="宋体" w:cs="仿宋_GB2312" w:hint="eastAsia"/>
          <w:color w:val="000000"/>
          <w:sz w:val="24"/>
          <w:szCs w:val="24"/>
        </w:rPr>
        <w:t>公布在投标截止时间前递交投标文件的投标人名称；</w:t>
      </w:r>
    </w:p>
    <w:p w:rsidR="00CD75B4" w:rsidRDefault="00070834">
      <w:pPr>
        <w:spacing w:line="440" w:lineRule="exact"/>
        <w:ind w:firstLineChars="200" w:firstLine="480"/>
        <w:rPr>
          <w:rFonts w:ascii="仿宋_GB2312" w:eastAsia="仿宋_GB2312" w:hAnsi="宋体"/>
          <w:color w:val="000000"/>
          <w:sz w:val="24"/>
          <w:szCs w:val="24"/>
        </w:rPr>
      </w:pPr>
      <w:r>
        <w:rPr>
          <w:rFonts w:ascii="仿宋_GB2312" w:eastAsia="仿宋_GB2312" w:hAnsi="宋体" w:cs="仿宋_GB2312"/>
          <w:color w:val="000000"/>
          <w:sz w:val="24"/>
          <w:szCs w:val="24"/>
        </w:rPr>
        <w:t>1.1.3</w:t>
      </w:r>
      <w:r>
        <w:rPr>
          <w:rFonts w:ascii="仿宋_GB2312" w:eastAsia="仿宋_GB2312" w:hAnsi="宋体" w:cs="仿宋_GB2312" w:hint="eastAsia"/>
          <w:color w:val="000000"/>
          <w:sz w:val="24"/>
          <w:szCs w:val="24"/>
        </w:rPr>
        <w:t>宣布开标人、唱标人、记录人、</w:t>
      </w:r>
      <w:proofErr w:type="gramStart"/>
      <w:r>
        <w:rPr>
          <w:rFonts w:ascii="仿宋_GB2312" w:eastAsia="仿宋_GB2312" w:hAnsi="宋体" w:cs="仿宋_GB2312" w:hint="eastAsia"/>
          <w:color w:val="000000"/>
          <w:sz w:val="24"/>
          <w:szCs w:val="24"/>
        </w:rPr>
        <w:t>监标人</w:t>
      </w:r>
      <w:proofErr w:type="gramEnd"/>
      <w:r>
        <w:rPr>
          <w:rFonts w:ascii="仿宋_GB2312" w:eastAsia="仿宋_GB2312" w:hAnsi="宋体" w:cs="仿宋_GB2312" w:hint="eastAsia"/>
          <w:color w:val="000000"/>
          <w:sz w:val="24"/>
          <w:szCs w:val="24"/>
        </w:rPr>
        <w:t>等有关人员姓名；</w:t>
      </w:r>
    </w:p>
    <w:p w:rsidR="00CD75B4" w:rsidRDefault="00070834">
      <w:pPr>
        <w:spacing w:line="440" w:lineRule="exact"/>
        <w:ind w:firstLineChars="200" w:firstLine="480"/>
        <w:rPr>
          <w:rFonts w:ascii="仿宋_GB2312" w:eastAsia="仿宋_GB2312" w:hAnsi="宋体" w:cs="仿宋_GB2312"/>
          <w:sz w:val="24"/>
          <w:szCs w:val="24"/>
        </w:rPr>
      </w:pPr>
      <w:r>
        <w:rPr>
          <w:rFonts w:ascii="仿宋_GB2312" w:eastAsia="仿宋_GB2312" w:hAnsi="宋体" w:cs="仿宋_GB2312" w:hint="eastAsia"/>
          <w:color w:val="000000"/>
          <w:sz w:val="24"/>
          <w:szCs w:val="24"/>
        </w:rPr>
        <w:t>1.</w:t>
      </w:r>
      <w:r>
        <w:rPr>
          <w:rFonts w:ascii="仿宋_GB2312" w:eastAsia="仿宋_GB2312" w:hAnsi="宋体" w:cs="仿宋_GB2312"/>
          <w:color w:val="000000"/>
          <w:sz w:val="24"/>
          <w:szCs w:val="24"/>
        </w:rPr>
        <w:t>2</w:t>
      </w:r>
      <w:r>
        <w:rPr>
          <w:rFonts w:ascii="仿宋_GB2312" w:eastAsia="仿宋_GB2312" w:hAnsi="宋体" w:cs="仿宋_GB2312" w:hint="eastAsia"/>
          <w:sz w:val="24"/>
          <w:szCs w:val="24"/>
        </w:rPr>
        <w:t>根据投标人须知前附表</w:t>
      </w:r>
      <w:r>
        <w:rPr>
          <w:rFonts w:ascii="仿宋_GB2312" w:eastAsia="仿宋_GB2312" w:hAnsi="宋体" w:cs="仿宋_GB2312"/>
          <w:sz w:val="24"/>
          <w:szCs w:val="24"/>
        </w:rPr>
        <w:t>7.8</w:t>
      </w:r>
      <w:r>
        <w:rPr>
          <w:rFonts w:ascii="仿宋_GB2312" w:eastAsia="仿宋_GB2312" w:hAnsi="宋体" w:cs="仿宋_GB2312" w:hint="eastAsia"/>
          <w:sz w:val="24"/>
          <w:szCs w:val="24"/>
        </w:rPr>
        <w:t>，采用抽取球抽取方式产生各投标人的具体编号方式为：投标人在递交投标文件截止时间前签到，递交投标文件时同时单独提交装有报价函的信封，信封须密封完好并在封口处加盖</w:t>
      </w:r>
      <w:r>
        <w:rPr>
          <w:rFonts w:ascii="仿宋_GB2312" w:eastAsia="仿宋_GB2312" w:hAnsi="宋体" w:cs="仿宋_GB2312" w:hint="eastAsia"/>
          <w:color w:val="000000"/>
          <w:kern w:val="0"/>
          <w:sz w:val="24"/>
          <w:szCs w:val="24"/>
        </w:rPr>
        <w:t>单位公章（鲜章）</w:t>
      </w:r>
      <w:r>
        <w:rPr>
          <w:rFonts w:ascii="仿宋_GB2312" w:eastAsia="仿宋_GB2312" w:hAnsi="宋体" w:cs="仿宋_GB2312" w:hint="eastAsia"/>
          <w:sz w:val="24"/>
          <w:szCs w:val="24"/>
        </w:rPr>
        <w:t>。</w:t>
      </w:r>
    </w:p>
    <w:p w:rsidR="00CD75B4" w:rsidRDefault="00070834">
      <w:pPr>
        <w:spacing w:line="440" w:lineRule="exact"/>
        <w:ind w:firstLineChars="200" w:firstLine="480"/>
        <w:rPr>
          <w:rFonts w:ascii="仿宋_GB2312" w:eastAsia="仿宋_GB2312" w:hAnsi="宋体"/>
          <w:sz w:val="24"/>
          <w:szCs w:val="24"/>
        </w:rPr>
      </w:pPr>
      <w:r>
        <w:rPr>
          <w:rFonts w:ascii="仿宋_GB2312" w:eastAsia="仿宋_GB2312" w:hAnsi="宋体" w:cs="仿宋_GB2312"/>
          <w:sz w:val="24"/>
          <w:szCs w:val="24"/>
        </w:rPr>
        <w:t>1.2.1</w:t>
      </w:r>
      <w:r>
        <w:rPr>
          <w:rFonts w:ascii="仿宋_GB2312" w:eastAsia="仿宋_GB2312" w:hAnsi="宋体" w:cs="仿宋_GB2312" w:hint="eastAsia"/>
          <w:sz w:val="24"/>
          <w:szCs w:val="24"/>
        </w:rPr>
        <w:t>投标人按签到顺序依次随机抽取事先准备好的号球，由代理机构或业主代表登记后放入经现场确认的空抽取箱，投标人并</w:t>
      </w:r>
      <w:proofErr w:type="gramStart"/>
      <w:r>
        <w:rPr>
          <w:rFonts w:ascii="仿宋_GB2312" w:eastAsia="仿宋_GB2312" w:hAnsi="宋体" w:cs="仿宋_GB2312" w:hint="eastAsia"/>
          <w:sz w:val="24"/>
          <w:szCs w:val="24"/>
        </w:rPr>
        <w:t>在号球登记表</w:t>
      </w:r>
      <w:proofErr w:type="gramEnd"/>
      <w:r>
        <w:rPr>
          <w:rFonts w:ascii="仿宋_GB2312" w:eastAsia="仿宋_GB2312" w:hAnsi="宋体" w:cs="仿宋_GB2312" w:hint="eastAsia"/>
          <w:sz w:val="24"/>
          <w:szCs w:val="24"/>
        </w:rPr>
        <w:t>上签字确认。登记完成后，由监督人员签字确认；</w:t>
      </w:r>
    </w:p>
    <w:p w:rsidR="00CD75B4" w:rsidRDefault="00070834">
      <w:pPr>
        <w:spacing w:line="440" w:lineRule="exact"/>
        <w:ind w:firstLineChars="200" w:firstLine="480"/>
        <w:rPr>
          <w:rFonts w:ascii="仿宋_GB2312" w:eastAsia="仿宋_GB2312" w:hAnsi="宋体"/>
          <w:sz w:val="24"/>
          <w:szCs w:val="24"/>
        </w:rPr>
      </w:pPr>
      <w:r>
        <w:rPr>
          <w:rFonts w:ascii="仿宋_GB2312" w:eastAsia="仿宋_GB2312" w:hAnsi="宋体" w:cs="仿宋_GB2312"/>
          <w:sz w:val="24"/>
          <w:szCs w:val="24"/>
        </w:rPr>
        <w:t>1.2.2</w:t>
      </w:r>
      <w:r>
        <w:rPr>
          <w:rFonts w:ascii="仿宋_GB2312" w:eastAsia="仿宋_GB2312" w:hAnsi="宋体" w:cs="仿宋_GB2312" w:hint="eastAsia"/>
          <w:sz w:val="24"/>
          <w:szCs w:val="24"/>
        </w:rPr>
        <w:t>业主或招标代理机构现场随机选取</w:t>
      </w:r>
      <w:r>
        <w:rPr>
          <w:rFonts w:ascii="仿宋_GB2312" w:eastAsia="仿宋_GB2312" w:hAnsi="宋体" w:cs="仿宋_GB2312"/>
          <w:sz w:val="24"/>
          <w:szCs w:val="24"/>
        </w:rPr>
        <w:t>3</w:t>
      </w:r>
      <w:r>
        <w:rPr>
          <w:rFonts w:ascii="仿宋_GB2312" w:eastAsia="仿宋_GB2312" w:hAnsi="宋体" w:cs="仿宋_GB2312" w:hint="eastAsia"/>
          <w:sz w:val="24"/>
          <w:szCs w:val="24"/>
        </w:rPr>
        <w:t>名投标人代表检查抽取箱密封等情况并签字确认，由所有投标人确认无误后由代理机构对箱内的</w:t>
      </w:r>
      <w:proofErr w:type="gramStart"/>
      <w:r>
        <w:rPr>
          <w:rFonts w:ascii="仿宋_GB2312" w:eastAsia="仿宋_GB2312" w:hAnsi="宋体" w:cs="仿宋_GB2312" w:hint="eastAsia"/>
          <w:sz w:val="24"/>
          <w:szCs w:val="24"/>
        </w:rPr>
        <w:t>抽取球摇匀</w:t>
      </w:r>
      <w:proofErr w:type="gramEnd"/>
      <w:r>
        <w:rPr>
          <w:rFonts w:ascii="仿宋_GB2312" w:eastAsia="仿宋_GB2312" w:hAnsi="宋体" w:cs="仿宋_GB2312" w:hint="eastAsia"/>
          <w:sz w:val="24"/>
          <w:szCs w:val="24"/>
        </w:rPr>
        <w:t>，直到现场投标人无异议为止；再由业主或投标人推选</w:t>
      </w:r>
      <w:r>
        <w:rPr>
          <w:rFonts w:ascii="仿宋_GB2312" w:eastAsia="仿宋_GB2312" w:hAnsi="宋体" w:cs="仿宋_GB2312"/>
          <w:sz w:val="24"/>
          <w:szCs w:val="24"/>
        </w:rPr>
        <w:t>5</w:t>
      </w:r>
      <w:r>
        <w:rPr>
          <w:rFonts w:ascii="仿宋_GB2312" w:eastAsia="仿宋_GB2312" w:hAnsi="宋体" w:cs="仿宋_GB2312" w:hint="eastAsia"/>
          <w:sz w:val="24"/>
          <w:szCs w:val="24"/>
        </w:rPr>
        <w:t>名投标人代表依次现场在抽取箱随机分别抽取一个球；</w:t>
      </w:r>
    </w:p>
    <w:p w:rsidR="00CD75B4" w:rsidRDefault="00070834">
      <w:pPr>
        <w:spacing w:line="440" w:lineRule="exact"/>
        <w:ind w:firstLineChars="200" w:firstLine="480"/>
        <w:rPr>
          <w:rFonts w:ascii="仿宋_GB2312" w:eastAsia="仿宋_GB2312" w:hAnsi="宋体"/>
          <w:sz w:val="24"/>
          <w:szCs w:val="24"/>
        </w:rPr>
      </w:pPr>
      <w:r>
        <w:rPr>
          <w:rFonts w:ascii="仿宋_GB2312" w:eastAsia="仿宋_GB2312" w:hAnsi="宋体" w:cs="仿宋_GB2312"/>
          <w:sz w:val="24"/>
          <w:szCs w:val="24"/>
        </w:rPr>
        <w:t>1.2.3</w:t>
      </w:r>
      <w:r>
        <w:rPr>
          <w:rFonts w:ascii="仿宋_GB2312" w:eastAsia="仿宋_GB2312" w:hAnsi="宋体" w:cs="仿宋_GB2312" w:hint="eastAsia"/>
          <w:sz w:val="24"/>
          <w:szCs w:val="24"/>
        </w:rPr>
        <w:t>按照以上抽取程序在箱内抽取</w:t>
      </w:r>
      <w:proofErr w:type="gramStart"/>
      <w:r>
        <w:rPr>
          <w:rFonts w:ascii="仿宋_GB2312" w:eastAsia="仿宋_GB2312" w:hAnsi="宋体" w:cs="仿宋_GB2312"/>
          <w:sz w:val="24"/>
          <w:szCs w:val="24"/>
        </w:rPr>
        <w:t>5</w:t>
      </w:r>
      <w:r>
        <w:rPr>
          <w:rFonts w:ascii="仿宋_GB2312" w:eastAsia="仿宋_GB2312" w:hAnsi="宋体" w:cs="仿宋_GB2312" w:hint="eastAsia"/>
          <w:sz w:val="24"/>
          <w:szCs w:val="24"/>
        </w:rPr>
        <w:t>个号球后</w:t>
      </w:r>
      <w:proofErr w:type="gramEnd"/>
      <w:r>
        <w:rPr>
          <w:rFonts w:ascii="仿宋_GB2312" w:eastAsia="仿宋_GB2312" w:hAnsi="宋体" w:cs="仿宋_GB2312" w:hint="eastAsia"/>
          <w:sz w:val="24"/>
          <w:szCs w:val="24"/>
        </w:rPr>
        <w:t>由唱标人当场宣布被抽中投标报价人名称并记录，再审核比对抽中的投标人及其项目管理机构人员等信息是否为广元市储备库的承包商相关信息（</w:t>
      </w:r>
      <w:r>
        <w:rPr>
          <w:rFonts w:ascii="仿宋_GB2312" w:eastAsia="仿宋_GB2312" w:hAnsi="宋体" w:cs="仿宋_GB2312" w:hint="eastAsia"/>
          <w:color w:val="000000"/>
          <w:sz w:val="24"/>
          <w:szCs w:val="24"/>
        </w:rPr>
        <w:t>在开标环节中导入投标文件电子版时，投标单位或拟派项目班子人员中有一人未进入“广元市房屋建筑和市政工程预选承包商储备库”的，拒收投标文件</w:t>
      </w:r>
      <w:r>
        <w:rPr>
          <w:rFonts w:ascii="仿宋_GB2312" w:eastAsia="仿宋_GB2312" w:hAnsi="宋体" w:cs="仿宋_GB2312" w:hint="eastAsia"/>
          <w:sz w:val="24"/>
          <w:szCs w:val="24"/>
        </w:rPr>
        <w:t>），核对投</w:t>
      </w:r>
      <w:r>
        <w:rPr>
          <w:rFonts w:ascii="仿宋_GB2312" w:eastAsia="仿宋_GB2312" w:hAnsi="宋体" w:cs="仿宋_GB2312" w:hint="eastAsia"/>
          <w:sz w:val="24"/>
          <w:szCs w:val="24"/>
        </w:rPr>
        <w:t>标保证金、保函等资料，审核资料不符和信息比对有误的投标人不得参与报价，然后继续在剩余的号球中抽取一家投标人直到抽出所有符合《广元市国家投资工程建设项目招标投标管理暂行办法》（</w:t>
      </w:r>
      <w:proofErr w:type="gramStart"/>
      <w:r>
        <w:rPr>
          <w:rFonts w:ascii="仿宋_GB2312" w:eastAsia="仿宋_GB2312" w:hAnsi="宋体" w:cs="仿宋_GB2312" w:hint="eastAsia"/>
          <w:sz w:val="24"/>
          <w:szCs w:val="24"/>
        </w:rPr>
        <w:t>广发改〔</w:t>
      </w:r>
      <w:r>
        <w:rPr>
          <w:rFonts w:ascii="仿宋_GB2312" w:eastAsia="仿宋_GB2312" w:hAnsi="宋体" w:cs="仿宋_GB2312"/>
          <w:sz w:val="24"/>
          <w:szCs w:val="24"/>
        </w:rPr>
        <w:t>2017</w:t>
      </w:r>
      <w:r>
        <w:rPr>
          <w:rFonts w:ascii="仿宋_GB2312" w:eastAsia="仿宋_GB2312" w:hAnsi="宋体" w:cs="仿宋_GB2312" w:hint="eastAsia"/>
          <w:sz w:val="24"/>
          <w:szCs w:val="24"/>
        </w:rPr>
        <w:t>〕</w:t>
      </w:r>
      <w:proofErr w:type="gramEnd"/>
      <w:r>
        <w:rPr>
          <w:rFonts w:ascii="仿宋_GB2312" w:eastAsia="仿宋_GB2312" w:hAnsi="宋体" w:cs="仿宋_GB2312"/>
          <w:sz w:val="24"/>
          <w:szCs w:val="24"/>
        </w:rPr>
        <w:t>295</w:t>
      </w:r>
      <w:r>
        <w:rPr>
          <w:rFonts w:ascii="仿宋_GB2312" w:eastAsia="仿宋_GB2312" w:hAnsi="宋体" w:cs="仿宋_GB2312" w:hint="eastAsia"/>
          <w:sz w:val="24"/>
          <w:szCs w:val="24"/>
        </w:rPr>
        <w:t>号）规定的抽取报价单位数量为止。然后由业主或代理机构现场公布投标人报价并由投标人签字确认；</w:t>
      </w:r>
    </w:p>
    <w:p w:rsidR="00CD75B4" w:rsidRDefault="00070834">
      <w:pPr>
        <w:spacing w:line="440" w:lineRule="exact"/>
        <w:ind w:firstLineChars="200" w:firstLine="480"/>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投标报价按文件规定，下浮一定比例报价，下浮比例的百分比整数后保留两位小数（即：</w:t>
      </w:r>
      <w:r>
        <w:rPr>
          <w:rFonts w:ascii="仿宋_GB2312" w:eastAsia="仿宋_GB2312" w:hAnsi="宋体" w:cs="仿宋_GB2312" w:hint="eastAsia"/>
          <w:color w:val="000000"/>
          <w:sz w:val="24"/>
          <w:szCs w:val="24"/>
        </w:rPr>
        <w:t>XX.XX%</w:t>
      </w:r>
      <w:r>
        <w:rPr>
          <w:rFonts w:ascii="仿宋_GB2312" w:eastAsia="仿宋_GB2312" w:hAnsi="宋体" w:cs="仿宋_GB2312" w:hint="eastAsia"/>
          <w:color w:val="000000"/>
          <w:sz w:val="24"/>
          <w:szCs w:val="24"/>
        </w:rPr>
        <w:t>）。下浮比例由投标人自主决定（报价函格式见附表一）。未按</w:t>
      </w:r>
      <w:r>
        <w:rPr>
          <w:rFonts w:ascii="仿宋_GB2312" w:eastAsia="仿宋_GB2312" w:hAnsi="宋体" w:cs="仿宋_GB2312"/>
          <w:color w:val="000000"/>
          <w:sz w:val="24"/>
          <w:szCs w:val="24"/>
        </w:rPr>
        <w:t>要求</w:t>
      </w:r>
      <w:r>
        <w:rPr>
          <w:rFonts w:ascii="仿宋_GB2312" w:eastAsia="仿宋_GB2312" w:hAnsi="宋体" w:cs="仿宋_GB2312" w:hint="eastAsia"/>
          <w:color w:val="000000"/>
          <w:sz w:val="24"/>
          <w:szCs w:val="24"/>
        </w:rPr>
        <w:t>报价</w:t>
      </w:r>
      <w:r>
        <w:rPr>
          <w:rFonts w:ascii="仿宋_GB2312" w:eastAsia="仿宋_GB2312" w:hAnsi="宋体" w:cs="仿宋_GB2312"/>
          <w:color w:val="000000"/>
          <w:sz w:val="24"/>
          <w:szCs w:val="24"/>
        </w:rPr>
        <w:t>，</w:t>
      </w:r>
      <w:r>
        <w:rPr>
          <w:rFonts w:ascii="仿宋_GB2312" w:eastAsia="仿宋_GB2312" w:hAnsi="宋体" w:hint="eastAsia"/>
          <w:color w:val="000000" w:themeColor="text1"/>
          <w:sz w:val="24"/>
          <w:szCs w:val="24"/>
        </w:rPr>
        <w:t>其投标作废标处理；</w:t>
      </w:r>
    </w:p>
    <w:p w:rsidR="00CD75B4" w:rsidRDefault="00070834">
      <w:pPr>
        <w:spacing w:line="440" w:lineRule="exact"/>
        <w:ind w:firstLineChars="200" w:firstLine="480"/>
        <w:rPr>
          <w:rFonts w:ascii="仿宋_GB2312" w:eastAsia="仿宋_GB2312" w:hAnsi="宋体"/>
          <w:sz w:val="24"/>
          <w:szCs w:val="24"/>
        </w:rPr>
      </w:pPr>
      <w:r>
        <w:rPr>
          <w:rFonts w:ascii="仿宋_GB2312" w:eastAsia="仿宋_GB2312" w:hAnsi="宋体" w:cs="仿宋_GB2312"/>
          <w:sz w:val="24"/>
          <w:szCs w:val="24"/>
        </w:rPr>
        <w:t>1.3</w:t>
      </w:r>
      <w:r>
        <w:rPr>
          <w:rFonts w:ascii="仿宋_GB2312" w:eastAsia="仿宋_GB2312" w:hAnsi="宋体" w:cs="仿宋_GB2312" w:hint="eastAsia"/>
          <w:sz w:val="24"/>
          <w:szCs w:val="24"/>
        </w:rPr>
        <w:t>抽取后报价相同的投标人的排序程序：</w:t>
      </w:r>
    </w:p>
    <w:p w:rsidR="00CD75B4" w:rsidRDefault="00070834">
      <w:pPr>
        <w:spacing w:line="440" w:lineRule="exact"/>
        <w:ind w:firstLineChars="200" w:firstLine="480"/>
        <w:rPr>
          <w:rFonts w:ascii="仿宋_GB2312" w:eastAsia="仿宋_GB2312" w:hAnsi="宋体"/>
          <w:sz w:val="24"/>
          <w:szCs w:val="24"/>
        </w:rPr>
      </w:pPr>
      <w:r>
        <w:rPr>
          <w:rFonts w:ascii="仿宋_GB2312" w:eastAsia="仿宋_GB2312" w:hAnsi="宋体" w:cs="仿宋_GB2312"/>
          <w:sz w:val="24"/>
          <w:szCs w:val="24"/>
        </w:rPr>
        <w:lastRenderedPageBreak/>
        <w:t>1.3.1</w:t>
      </w:r>
      <w:r>
        <w:rPr>
          <w:rFonts w:ascii="仿宋_GB2312" w:eastAsia="仿宋_GB2312" w:hAnsi="宋体" w:cs="仿宋_GB2312" w:hint="eastAsia"/>
          <w:sz w:val="24"/>
          <w:szCs w:val="24"/>
        </w:rPr>
        <w:t>由业主及招标代理机构点名确认报价相同的投标人是否到场；</w:t>
      </w:r>
    </w:p>
    <w:p w:rsidR="00CD75B4" w:rsidRDefault="00070834">
      <w:pPr>
        <w:spacing w:line="440" w:lineRule="exact"/>
        <w:ind w:firstLineChars="200" w:firstLine="480"/>
        <w:rPr>
          <w:rFonts w:ascii="仿宋_GB2312" w:eastAsia="仿宋_GB2312" w:hAnsi="宋体"/>
          <w:sz w:val="24"/>
          <w:szCs w:val="24"/>
        </w:rPr>
      </w:pPr>
      <w:r>
        <w:rPr>
          <w:rFonts w:ascii="仿宋_GB2312" w:eastAsia="仿宋_GB2312" w:hAnsi="宋体" w:cs="仿宋_GB2312"/>
          <w:sz w:val="24"/>
          <w:szCs w:val="24"/>
        </w:rPr>
        <w:t>1.3.2</w:t>
      </w:r>
      <w:r>
        <w:rPr>
          <w:rFonts w:ascii="仿宋_GB2312" w:eastAsia="仿宋_GB2312" w:hAnsi="宋体" w:cs="仿宋_GB2312" w:hint="eastAsia"/>
          <w:sz w:val="24"/>
          <w:szCs w:val="24"/>
        </w:rPr>
        <w:t>宣布唱标人、记录人、监督人等有关人员姓名；</w:t>
      </w:r>
    </w:p>
    <w:p w:rsidR="00CD75B4" w:rsidRDefault="00070834">
      <w:pPr>
        <w:spacing w:line="440" w:lineRule="exact"/>
        <w:ind w:firstLineChars="200" w:firstLine="480"/>
        <w:rPr>
          <w:rFonts w:ascii="仿宋_GB2312" w:eastAsia="仿宋_GB2312" w:hAnsi="宋体"/>
          <w:sz w:val="24"/>
          <w:szCs w:val="24"/>
        </w:rPr>
      </w:pPr>
      <w:r>
        <w:rPr>
          <w:rFonts w:ascii="仿宋_GB2312" w:eastAsia="仿宋_GB2312" w:hAnsi="宋体" w:cs="仿宋_GB2312"/>
          <w:sz w:val="24"/>
          <w:szCs w:val="24"/>
        </w:rPr>
        <w:t>1.3.3</w:t>
      </w:r>
      <w:r>
        <w:rPr>
          <w:rFonts w:ascii="仿宋_GB2312" w:eastAsia="仿宋_GB2312" w:hAnsi="宋体" w:cs="仿宋_GB2312" w:hint="eastAsia"/>
          <w:sz w:val="24"/>
          <w:szCs w:val="24"/>
        </w:rPr>
        <w:t>业主或招标代理机构现场随机选取</w:t>
      </w:r>
      <w:r>
        <w:rPr>
          <w:rFonts w:ascii="仿宋_GB2312" w:eastAsia="仿宋_GB2312" w:hAnsi="宋体" w:cs="仿宋_GB2312"/>
          <w:sz w:val="24"/>
          <w:szCs w:val="24"/>
        </w:rPr>
        <w:t>1</w:t>
      </w:r>
      <w:r>
        <w:rPr>
          <w:rFonts w:ascii="仿宋_GB2312" w:eastAsia="仿宋_GB2312" w:hAnsi="宋体" w:cs="仿宋_GB2312" w:hint="eastAsia"/>
          <w:sz w:val="24"/>
          <w:szCs w:val="24"/>
        </w:rPr>
        <w:t>名投标人代表检查抽取箱密封等情况并签字确认。由代理机构或业主代表把编号为</w:t>
      </w:r>
      <w:r>
        <w:rPr>
          <w:rFonts w:ascii="仿宋_GB2312" w:eastAsia="仿宋_GB2312" w:hAnsi="宋体" w:cs="仿宋_GB2312"/>
          <w:sz w:val="24"/>
          <w:szCs w:val="24"/>
        </w:rPr>
        <w:t>1</w:t>
      </w:r>
      <w:r>
        <w:rPr>
          <w:rFonts w:ascii="仿宋_GB2312" w:eastAsia="仿宋_GB2312" w:hAnsi="宋体" w:cs="仿宋_GB2312" w:hint="eastAsia"/>
          <w:sz w:val="24"/>
          <w:szCs w:val="24"/>
        </w:rPr>
        <w:t>、</w:t>
      </w:r>
      <w:r>
        <w:rPr>
          <w:rFonts w:ascii="仿宋_GB2312" w:eastAsia="仿宋_GB2312" w:hAnsi="宋体" w:cs="仿宋_GB2312"/>
          <w:sz w:val="24"/>
          <w:szCs w:val="24"/>
        </w:rPr>
        <w:t>2</w:t>
      </w:r>
      <w:r>
        <w:rPr>
          <w:rFonts w:ascii="仿宋_GB2312" w:eastAsia="仿宋_GB2312" w:hAnsi="宋体" w:cs="仿宋_GB2312" w:hint="eastAsia"/>
          <w:sz w:val="24"/>
          <w:szCs w:val="24"/>
        </w:rPr>
        <w:t>、</w:t>
      </w:r>
      <w:r>
        <w:rPr>
          <w:rFonts w:ascii="仿宋_GB2312" w:eastAsia="仿宋_GB2312" w:hAnsi="宋体" w:cs="仿宋_GB2312"/>
          <w:sz w:val="24"/>
          <w:szCs w:val="24"/>
        </w:rPr>
        <w:t>3</w:t>
      </w:r>
      <w:r>
        <w:rPr>
          <w:rFonts w:ascii="仿宋_GB2312" w:eastAsia="仿宋_GB2312" w:hAnsi="宋体" w:cs="仿宋_GB2312" w:hint="eastAsia"/>
          <w:sz w:val="24"/>
          <w:szCs w:val="24"/>
        </w:rPr>
        <w:t>……的抽取球放入箱内，直到放完本次与所有报价相同的投标人数量的抽取球为止，由投标人确认无误后由代理机构对箱内的</w:t>
      </w:r>
      <w:proofErr w:type="gramStart"/>
      <w:r>
        <w:rPr>
          <w:rFonts w:ascii="仿宋_GB2312" w:eastAsia="仿宋_GB2312" w:hAnsi="宋体" w:cs="仿宋_GB2312" w:hint="eastAsia"/>
          <w:sz w:val="24"/>
          <w:szCs w:val="24"/>
        </w:rPr>
        <w:t>抽取球摇匀</w:t>
      </w:r>
      <w:proofErr w:type="gramEnd"/>
      <w:r>
        <w:rPr>
          <w:rFonts w:ascii="仿宋_GB2312" w:eastAsia="仿宋_GB2312" w:hAnsi="宋体" w:cs="仿宋_GB2312" w:hint="eastAsia"/>
          <w:sz w:val="24"/>
          <w:szCs w:val="24"/>
        </w:rPr>
        <w:t>，直到现场投标人无异议为止；</w:t>
      </w:r>
    </w:p>
    <w:p w:rsidR="00CD75B4" w:rsidRDefault="00070834">
      <w:pPr>
        <w:spacing w:line="440" w:lineRule="exact"/>
        <w:ind w:firstLineChars="200" w:firstLine="480"/>
        <w:rPr>
          <w:rFonts w:ascii="仿宋_GB2312" w:eastAsia="仿宋_GB2312" w:hAnsi="宋体"/>
          <w:sz w:val="24"/>
          <w:szCs w:val="24"/>
        </w:rPr>
      </w:pPr>
      <w:r>
        <w:rPr>
          <w:rFonts w:ascii="仿宋_GB2312" w:eastAsia="仿宋_GB2312" w:hAnsi="宋体" w:cs="仿宋_GB2312"/>
          <w:sz w:val="24"/>
          <w:szCs w:val="24"/>
        </w:rPr>
        <w:t>1.3.4</w:t>
      </w:r>
      <w:r>
        <w:rPr>
          <w:rFonts w:ascii="仿宋_GB2312" w:eastAsia="仿宋_GB2312" w:hAnsi="宋体" w:cs="仿宋_GB2312" w:hint="eastAsia"/>
          <w:sz w:val="24"/>
          <w:szCs w:val="24"/>
        </w:rPr>
        <w:t>由电脑对报价相同的投标人的抽取顺序进行随机排序，然后报价相同的投标人按电脑随机排序的顺序分别抽取球，再按抽取编号顺序由小到大对报价相同的投标人排序，编号为</w:t>
      </w:r>
      <w:r>
        <w:rPr>
          <w:rFonts w:ascii="仿宋_GB2312" w:eastAsia="仿宋_GB2312" w:hAnsi="宋体" w:cs="仿宋_GB2312"/>
          <w:sz w:val="24"/>
          <w:szCs w:val="24"/>
        </w:rPr>
        <w:t>1</w:t>
      </w:r>
      <w:r>
        <w:rPr>
          <w:rFonts w:ascii="仿宋_GB2312" w:eastAsia="仿宋_GB2312" w:hAnsi="宋体" w:cs="仿宋_GB2312" w:hint="eastAsia"/>
          <w:sz w:val="24"/>
          <w:szCs w:val="24"/>
        </w:rPr>
        <w:t>的为第一名，编号</w:t>
      </w:r>
      <w:r>
        <w:rPr>
          <w:rFonts w:ascii="仿宋_GB2312" w:eastAsia="仿宋_GB2312" w:hAnsi="宋体" w:cs="仿宋_GB2312"/>
          <w:sz w:val="24"/>
          <w:szCs w:val="24"/>
        </w:rPr>
        <w:t>2</w:t>
      </w:r>
      <w:r>
        <w:rPr>
          <w:rFonts w:ascii="仿宋_GB2312" w:eastAsia="仿宋_GB2312" w:hAnsi="宋体" w:cs="仿宋_GB2312" w:hint="eastAsia"/>
          <w:sz w:val="24"/>
          <w:szCs w:val="24"/>
        </w:rPr>
        <w:t>为第二名，依次为对应为</w:t>
      </w:r>
      <w:r>
        <w:rPr>
          <w:rFonts w:ascii="仿宋_GB2312" w:eastAsia="仿宋_GB2312" w:hAnsi="宋体" w:cs="仿宋_GB2312"/>
          <w:sz w:val="24"/>
          <w:szCs w:val="24"/>
        </w:rPr>
        <w:t>3</w:t>
      </w:r>
      <w:r>
        <w:rPr>
          <w:rFonts w:ascii="仿宋_GB2312" w:eastAsia="仿宋_GB2312" w:hAnsi="宋体" w:cs="仿宋_GB2312" w:hint="eastAsia"/>
          <w:sz w:val="24"/>
          <w:szCs w:val="24"/>
        </w:rPr>
        <w:t>、</w:t>
      </w:r>
      <w:r>
        <w:rPr>
          <w:rFonts w:ascii="仿宋_GB2312" w:eastAsia="仿宋_GB2312" w:hAnsi="宋体" w:cs="仿宋_GB2312"/>
          <w:sz w:val="24"/>
          <w:szCs w:val="24"/>
        </w:rPr>
        <w:t>4</w:t>
      </w:r>
      <w:r>
        <w:rPr>
          <w:rFonts w:ascii="仿宋_GB2312" w:eastAsia="仿宋_GB2312" w:hAnsi="宋体" w:cs="仿宋_GB2312" w:hint="eastAsia"/>
          <w:sz w:val="24"/>
          <w:szCs w:val="24"/>
        </w:rPr>
        <w:t>、</w:t>
      </w:r>
      <w:r>
        <w:rPr>
          <w:rFonts w:ascii="仿宋_GB2312" w:eastAsia="仿宋_GB2312" w:hAnsi="宋体" w:cs="仿宋_GB2312"/>
          <w:sz w:val="24"/>
          <w:szCs w:val="24"/>
        </w:rPr>
        <w:t>5</w:t>
      </w:r>
      <w:r>
        <w:rPr>
          <w:rFonts w:ascii="仿宋_GB2312" w:eastAsia="仿宋_GB2312" w:hAnsi="宋体" w:cs="仿宋_GB2312" w:hint="eastAsia"/>
          <w:sz w:val="24"/>
          <w:szCs w:val="24"/>
        </w:rPr>
        <w:t>……</w:t>
      </w:r>
      <w:r>
        <w:rPr>
          <w:rFonts w:ascii="仿宋_GB2312" w:eastAsia="仿宋_GB2312" w:hAnsi="宋体" w:cs="仿宋_GB2312"/>
          <w:sz w:val="24"/>
          <w:szCs w:val="24"/>
        </w:rPr>
        <w:t>N</w:t>
      </w:r>
      <w:r>
        <w:rPr>
          <w:rFonts w:ascii="仿宋_GB2312" w:eastAsia="仿宋_GB2312" w:hAnsi="宋体" w:cs="仿宋_GB2312" w:hint="eastAsia"/>
          <w:sz w:val="24"/>
          <w:szCs w:val="24"/>
        </w:rPr>
        <w:t>名。</w:t>
      </w:r>
    </w:p>
    <w:p w:rsidR="00CD75B4" w:rsidRDefault="00070834">
      <w:pPr>
        <w:spacing w:line="440" w:lineRule="exact"/>
        <w:ind w:firstLineChars="150" w:firstLine="360"/>
        <w:rPr>
          <w:rFonts w:ascii="仿宋_GB2312" w:eastAsia="仿宋_GB2312" w:hAnsi="宋体" w:cs="仿宋_GB2312"/>
          <w:color w:val="000000"/>
          <w:sz w:val="24"/>
          <w:szCs w:val="24"/>
        </w:rPr>
      </w:pPr>
      <w:r>
        <w:rPr>
          <w:rFonts w:ascii="仿宋_GB2312" w:eastAsia="仿宋_GB2312" w:hAnsi="宋体" w:cs="仿宋_GB2312"/>
          <w:color w:val="FF0000"/>
          <w:sz w:val="24"/>
          <w:szCs w:val="24"/>
        </w:rPr>
        <w:t xml:space="preserve"> </w:t>
      </w:r>
      <w:r>
        <w:rPr>
          <w:rFonts w:ascii="仿宋_GB2312" w:eastAsia="仿宋_GB2312" w:hAnsi="宋体" w:cs="仿宋_GB2312"/>
          <w:color w:val="000000"/>
          <w:sz w:val="24"/>
          <w:szCs w:val="24"/>
        </w:rPr>
        <w:t>1.4</w:t>
      </w:r>
      <w:r>
        <w:rPr>
          <w:rFonts w:ascii="仿宋_GB2312" w:eastAsia="仿宋_GB2312" w:hAnsi="宋体" w:cs="仿宋_GB2312" w:hint="eastAsia"/>
          <w:color w:val="000000"/>
          <w:sz w:val="24"/>
          <w:szCs w:val="24"/>
        </w:rPr>
        <w:t>由业主或代理机构在招投标行政主管部门和现场投标人的监督下，按照《广元市国家投资工程建设项目招标投标管理暂行办法》（</w:t>
      </w:r>
      <w:proofErr w:type="gramStart"/>
      <w:r>
        <w:rPr>
          <w:rFonts w:ascii="仿宋_GB2312" w:eastAsia="仿宋_GB2312" w:hAnsi="宋体" w:cs="仿宋_GB2312" w:hint="eastAsia"/>
          <w:color w:val="000000"/>
          <w:sz w:val="24"/>
          <w:szCs w:val="24"/>
        </w:rPr>
        <w:t>广发改〔</w:t>
      </w:r>
      <w:r>
        <w:rPr>
          <w:rFonts w:ascii="仿宋_GB2312" w:eastAsia="仿宋_GB2312" w:hAnsi="宋体" w:cs="仿宋_GB2312" w:hint="eastAsia"/>
          <w:color w:val="000000"/>
          <w:sz w:val="24"/>
          <w:szCs w:val="24"/>
        </w:rPr>
        <w:t>2017</w:t>
      </w:r>
      <w:r>
        <w:rPr>
          <w:rFonts w:ascii="仿宋_GB2312" w:eastAsia="仿宋_GB2312" w:hAnsi="宋体" w:cs="仿宋_GB2312" w:hint="eastAsia"/>
          <w:color w:val="000000"/>
          <w:sz w:val="24"/>
          <w:szCs w:val="24"/>
        </w:rPr>
        <w:t>〕</w:t>
      </w:r>
      <w:proofErr w:type="gramEnd"/>
      <w:r>
        <w:rPr>
          <w:rFonts w:ascii="仿宋_GB2312" w:eastAsia="仿宋_GB2312" w:hAnsi="宋体" w:cs="仿宋_GB2312" w:hint="eastAsia"/>
          <w:color w:val="000000"/>
          <w:sz w:val="24"/>
          <w:szCs w:val="24"/>
        </w:rPr>
        <w:t>295</w:t>
      </w:r>
      <w:r>
        <w:rPr>
          <w:rFonts w:ascii="仿宋_GB2312" w:eastAsia="仿宋_GB2312" w:hAnsi="宋体" w:cs="仿宋_GB2312" w:hint="eastAsia"/>
          <w:color w:val="000000"/>
          <w:sz w:val="24"/>
          <w:szCs w:val="24"/>
        </w:rPr>
        <w:t>号第十八条的规定，对通过符合性审查的所有投标人报价下浮比例计算算术平均值（计算过程和计算结果百分比整数后均保留两位小数，第三位小数四舍五入，即</w:t>
      </w:r>
      <w:r>
        <w:rPr>
          <w:rFonts w:ascii="仿宋_GB2312" w:eastAsia="仿宋_GB2312" w:hAnsi="宋体" w:cs="仿宋_GB2312" w:hint="eastAsia"/>
          <w:color w:val="000000"/>
          <w:sz w:val="24"/>
          <w:szCs w:val="24"/>
        </w:rPr>
        <w:t>XX.</w:t>
      </w:r>
      <w:r>
        <w:rPr>
          <w:rFonts w:ascii="仿宋_GB2312" w:eastAsia="仿宋_GB2312" w:hAnsi="宋体" w:cs="仿宋_GB2312" w:hint="eastAsia"/>
          <w:color w:val="000000"/>
          <w:sz w:val="24"/>
          <w:szCs w:val="24"/>
        </w:rPr>
        <w:t>XX%</w:t>
      </w:r>
      <w:r>
        <w:rPr>
          <w:rFonts w:ascii="仿宋_GB2312" w:eastAsia="仿宋_GB2312" w:hAnsi="宋体" w:cs="仿宋_GB2312" w:hint="eastAsia"/>
          <w:color w:val="000000"/>
          <w:sz w:val="24"/>
          <w:szCs w:val="24"/>
        </w:rPr>
        <w:t>，如</w:t>
      </w:r>
      <w:r>
        <w:rPr>
          <w:rFonts w:ascii="仿宋_GB2312" w:eastAsia="仿宋_GB2312" w:hAnsi="宋体" w:cs="仿宋_GB2312" w:hint="eastAsia"/>
          <w:color w:val="000000"/>
          <w:sz w:val="24"/>
          <w:szCs w:val="24"/>
        </w:rPr>
        <w:t>15.00%</w:t>
      </w:r>
      <w:r>
        <w:rPr>
          <w:rFonts w:ascii="仿宋_GB2312" w:eastAsia="仿宋_GB2312" w:hAnsi="宋体" w:cs="仿宋_GB2312" w:hint="eastAsia"/>
          <w:color w:val="000000"/>
          <w:sz w:val="24"/>
          <w:szCs w:val="24"/>
        </w:rPr>
        <w:t>或</w:t>
      </w:r>
      <w:r>
        <w:rPr>
          <w:rFonts w:ascii="仿宋_GB2312" w:eastAsia="仿宋_GB2312" w:hAnsi="宋体" w:cs="仿宋_GB2312" w:hint="eastAsia"/>
          <w:color w:val="000000"/>
          <w:sz w:val="24"/>
          <w:szCs w:val="24"/>
        </w:rPr>
        <w:t>15.15%</w:t>
      </w:r>
      <w:r>
        <w:rPr>
          <w:rFonts w:ascii="仿宋_GB2312" w:eastAsia="仿宋_GB2312" w:hAnsi="宋体" w:cs="仿宋_GB2312" w:hint="eastAsia"/>
          <w:color w:val="000000"/>
          <w:sz w:val="24"/>
          <w:szCs w:val="24"/>
        </w:rPr>
        <w:t>。），该平均值作为平均报价。将最接近平均报价的三名投标人纳入中标候选人推选范围，其中投标报价下浮比例最高的为第一中标候选人，再按投标报价下浮比例由高到低依次推荐中标候选人；</w:t>
      </w:r>
    </w:p>
    <w:p w:rsidR="00CD75B4" w:rsidRDefault="00070834">
      <w:pPr>
        <w:spacing w:line="440" w:lineRule="exact"/>
        <w:ind w:firstLineChars="200" w:firstLine="480"/>
        <w:rPr>
          <w:rFonts w:ascii="仿宋_GB2312" w:eastAsia="仿宋_GB2312" w:hAnsi="宋体"/>
          <w:color w:val="000000"/>
          <w:sz w:val="24"/>
          <w:szCs w:val="24"/>
        </w:rPr>
      </w:pPr>
      <w:r>
        <w:rPr>
          <w:rFonts w:ascii="仿宋_GB2312" w:eastAsia="仿宋_GB2312" w:hAnsi="宋体" w:hint="eastAsia"/>
          <w:color w:val="000000" w:themeColor="text1"/>
          <w:sz w:val="24"/>
          <w:szCs w:val="24"/>
        </w:rPr>
        <w:t>1.5</w:t>
      </w:r>
      <w:r>
        <w:rPr>
          <w:rFonts w:ascii="仿宋_GB2312" w:eastAsia="仿宋_GB2312" w:hAnsi="宋体" w:hint="eastAsia"/>
          <w:color w:val="000000" w:themeColor="text1"/>
          <w:sz w:val="24"/>
          <w:szCs w:val="24"/>
        </w:rPr>
        <w:t>由招标人或代理机构将抽中报价的投标人现场当场宣布中标排名，现场退还未抽中的投标人资料。</w:t>
      </w:r>
    </w:p>
    <w:p w:rsidR="00CD75B4" w:rsidRDefault="00070834">
      <w:pPr>
        <w:spacing w:line="440" w:lineRule="exact"/>
        <w:ind w:firstLineChars="200" w:firstLine="480"/>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开标结束。</w:t>
      </w:r>
    </w:p>
    <w:p w:rsidR="00CD75B4" w:rsidRDefault="00070834">
      <w:pPr>
        <w:pStyle w:val="4"/>
        <w:spacing w:line="440" w:lineRule="exact"/>
        <w:rPr>
          <w:rFonts w:ascii="黑体" w:eastAsia="黑体" w:hAnsi="黑体" w:cs="仿宋_GB2312"/>
          <w:color w:val="000000"/>
          <w:kern w:val="2"/>
          <w:sz w:val="24"/>
          <w:szCs w:val="24"/>
        </w:rPr>
      </w:pPr>
      <w:bookmarkStart w:id="21" w:name="_Toc270862372"/>
      <w:bookmarkStart w:id="22" w:name="_Toc185047298"/>
      <w:bookmarkStart w:id="23" w:name="_Toc225045509"/>
      <w:bookmarkStart w:id="24" w:name="_Toc29129"/>
      <w:r>
        <w:rPr>
          <w:rFonts w:ascii="黑体" w:eastAsia="黑体" w:hAnsi="黑体" w:cs="仿宋_GB2312"/>
          <w:color w:val="000000"/>
          <w:kern w:val="2"/>
          <w:sz w:val="24"/>
          <w:szCs w:val="24"/>
        </w:rPr>
        <w:t>2</w:t>
      </w:r>
      <w:r>
        <w:rPr>
          <w:rFonts w:ascii="黑体" w:eastAsia="黑体" w:hAnsi="黑体" w:cs="仿宋_GB2312" w:hint="eastAsia"/>
          <w:color w:val="000000"/>
          <w:kern w:val="2"/>
          <w:sz w:val="24"/>
          <w:szCs w:val="24"/>
        </w:rPr>
        <w:t>．重新招标</w:t>
      </w:r>
      <w:bookmarkEnd w:id="21"/>
      <w:bookmarkEnd w:id="22"/>
      <w:bookmarkEnd w:id="23"/>
      <w:bookmarkEnd w:id="24"/>
    </w:p>
    <w:p w:rsidR="00CD75B4" w:rsidRDefault="00070834">
      <w:pPr>
        <w:spacing w:line="440" w:lineRule="exact"/>
        <w:ind w:firstLineChars="200" w:firstLine="480"/>
        <w:rPr>
          <w:rFonts w:ascii="仿宋_GB2312" w:eastAsia="仿宋_GB2312" w:hAnsi="宋体"/>
          <w:color w:val="000000"/>
          <w:sz w:val="24"/>
          <w:szCs w:val="24"/>
        </w:rPr>
      </w:pPr>
      <w:r>
        <w:rPr>
          <w:rFonts w:ascii="仿宋_GB2312" w:eastAsia="仿宋_GB2312" w:hAnsi="宋体" w:cs="仿宋_GB2312" w:hint="eastAsia"/>
          <w:color w:val="000000"/>
          <w:sz w:val="24"/>
          <w:szCs w:val="24"/>
        </w:rPr>
        <w:t>有下列情形之一的，招标人将重新招标：</w:t>
      </w:r>
    </w:p>
    <w:p w:rsidR="00CD75B4" w:rsidRDefault="00070834">
      <w:pPr>
        <w:spacing w:line="440" w:lineRule="exact"/>
        <w:ind w:firstLineChars="200" w:firstLine="480"/>
        <w:rPr>
          <w:rFonts w:ascii="仿宋_GB2312" w:eastAsia="仿宋_GB2312" w:hAnsi="宋体"/>
          <w:color w:val="000000"/>
          <w:sz w:val="24"/>
          <w:szCs w:val="24"/>
        </w:rPr>
      </w:pPr>
      <w:r>
        <w:rPr>
          <w:rFonts w:ascii="仿宋_GB2312" w:eastAsia="仿宋_GB2312" w:hAnsi="宋体" w:cs="仿宋_GB2312" w:hint="eastAsia"/>
          <w:color w:val="000000"/>
          <w:sz w:val="24"/>
          <w:szCs w:val="24"/>
        </w:rPr>
        <w:t>⑴递交投标文件不足三家；</w:t>
      </w:r>
    </w:p>
    <w:p w:rsidR="00CD75B4" w:rsidRDefault="00070834">
      <w:pPr>
        <w:spacing w:line="440" w:lineRule="exact"/>
        <w:ind w:left="480"/>
        <w:rPr>
          <w:rFonts w:ascii="仿宋_GB2312" w:eastAsia="仿宋_GB2312" w:hAnsi="宋体"/>
          <w:color w:val="000000"/>
          <w:sz w:val="24"/>
          <w:szCs w:val="24"/>
        </w:rPr>
      </w:pPr>
      <w:r>
        <w:rPr>
          <w:rFonts w:ascii="仿宋_GB2312" w:eastAsia="仿宋_GB2312" w:hAnsi="宋体" w:cs="仿宋_GB2312" w:hint="eastAsia"/>
          <w:color w:val="000000"/>
          <w:sz w:val="24"/>
          <w:szCs w:val="24"/>
        </w:rPr>
        <w:t>⑵通过符合性审查的投标企业少于</w:t>
      </w:r>
      <w:r>
        <w:rPr>
          <w:rFonts w:ascii="仿宋_GB2312" w:eastAsia="仿宋_GB2312" w:hAnsi="宋体" w:cs="仿宋_GB2312"/>
          <w:color w:val="000000"/>
          <w:sz w:val="24"/>
          <w:szCs w:val="24"/>
        </w:rPr>
        <w:t>2</w:t>
      </w:r>
      <w:r>
        <w:rPr>
          <w:rFonts w:ascii="仿宋_GB2312" w:eastAsia="仿宋_GB2312" w:hAnsi="宋体" w:cs="仿宋_GB2312" w:hint="eastAsia"/>
          <w:color w:val="000000"/>
          <w:sz w:val="24"/>
          <w:szCs w:val="24"/>
        </w:rPr>
        <w:t>家；</w:t>
      </w:r>
    </w:p>
    <w:p w:rsidR="00CD75B4" w:rsidRDefault="00070834">
      <w:pPr>
        <w:spacing w:line="440" w:lineRule="exact"/>
        <w:ind w:firstLineChars="200" w:firstLine="480"/>
        <w:rPr>
          <w:rFonts w:ascii="仿宋_GB2312" w:eastAsia="仿宋_GB2312" w:hAnsi="宋体"/>
          <w:color w:val="000000"/>
          <w:sz w:val="24"/>
          <w:szCs w:val="24"/>
        </w:rPr>
      </w:pPr>
      <w:r>
        <w:rPr>
          <w:rFonts w:ascii="仿宋_GB2312" w:eastAsia="仿宋_GB2312" w:hAnsi="宋体" w:cs="仿宋_GB2312" w:hint="eastAsia"/>
          <w:color w:val="000000"/>
          <w:sz w:val="24"/>
          <w:szCs w:val="24"/>
        </w:rPr>
        <w:t>⑶第一中标候选人以资金、技术、工期等非正当理由放弃中标，没收投标保证金不能弥补第一、第二中标候选人报价差额的；</w:t>
      </w:r>
    </w:p>
    <w:p w:rsidR="00CD75B4" w:rsidRDefault="00070834">
      <w:pPr>
        <w:spacing w:line="440" w:lineRule="exact"/>
        <w:ind w:left="480"/>
        <w:rPr>
          <w:rFonts w:ascii="仿宋_GB2312" w:eastAsia="仿宋_GB2312" w:hAnsi="宋体"/>
          <w:color w:val="000000"/>
          <w:sz w:val="24"/>
          <w:szCs w:val="24"/>
        </w:rPr>
      </w:pPr>
      <w:r>
        <w:rPr>
          <w:rFonts w:ascii="仿宋_GB2312" w:eastAsia="仿宋_GB2312" w:hAnsi="宋体" w:cs="仿宋_GB2312" w:hint="eastAsia"/>
          <w:color w:val="000000"/>
          <w:sz w:val="24"/>
          <w:szCs w:val="24"/>
        </w:rPr>
        <w:t>⑷法律法规规定的其它情形。</w:t>
      </w:r>
    </w:p>
    <w:p w:rsidR="00CD75B4" w:rsidRDefault="00CD75B4">
      <w:pPr>
        <w:spacing w:line="440" w:lineRule="exact"/>
        <w:rPr>
          <w:rFonts w:ascii="仿宋_GB2312" w:eastAsia="仿宋_GB2312" w:hAnsi="宋体"/>
          <w:color w:val="000000"/>
          <w:sz w:val="24"/>
          <w:szCs w:val="24"/>
        </w:rPr>
      </w:pPr>
      <w:bookmarkStart w:id="25" w:name="_Toc270862373"/>
      <w:bookmarkStart w:id="26" w:name="_Toc185047301"/>
      <w:bookmarkStart w:id="27" w:name="_Toc225045510"/>
      <w:bookmarkStart w:id="28" w:name="_Toc14958"/>
    </w:p>
    <w:p w:rsidR="00CD75B4" w:rsidRDefault="00CD75B4">
      <w:pPr>
        <w:spacing w:line="440" w:lineRule="exact"/>
        <w:rPr>
          <w:rFonts w:ascii="仿宋_GB2312" w:eastAsia="仿宋_GB2312" w:hAnsi="宋体"/>
          <w:color w:val="000000"/>
          <w:sz w:val="24"/>
          <w:szCs w:val="24"/>
        </w:rPr>
      </w:pPr>
    </w:p>
    <w:p w:rsidR="00CD75B4" w:rsidRDefault="00CD75B4">
      <w:pPr>
        <w:spacing w:line="440" w:lineRule="exact"/>
        <w:jc w:val="left"/>
        <w:rPr>
          <w:rFonts w:ascii="仿宋_GB2312" w:eastAsia="仿宋_GB2312" w:hAnsi="宋体" w:cs="仿宋_GB2312"/>
          <w:b/>
          <w:bCs/>
          <w:color w:val="000000"/>
          <w:kern w:val="0"/>
          <w:sz w:val="24"/>
          <w:szCs w:val="24"/>
        </w:rPr>
      </w:pPr>
    </w:p>
    <w:p w:rsidR="00CD75B4" w:rsidRDefault="00070834">
      <w:pPr>
        <w:jc w:val="left"/>
        <w:rPr>
          <w:rFonts w:ascii="黑体" w:eastAsia="黑体" w:hAnsi="黑体" w:cs="仿宋_GB2312"/>
          <w:b/>
          <w:bCs/>
          <w:color w:val="000000"/>
          <w:kern w:val="0"/>
          <w:sz w:val="24"/>
          <w:szCs w:val="24"/>
        </w:rPr>
      </w:pPr>
      <w:r>
        <w:rPr>
          <w:rFonts w:ascii="黑体" w:eastAsia="黑体" w:hAnsi="黑体" w:cs="仿宋_GB2312" w:hint="eastAsia"/>
          <w:b/>
          <w:bCs/>
          <w:color w:val="000000"/>
          <w:kern w:val="0"/>
          <w:sz w:val="24"/>
          <w:szCs w:val="24"/>
        </w:rPr>
        <w:lastRenderedPageBreak/>
        <w:t>附表</w:t>
      </w:r>
      <w:proofErr w:type="gramStart"/>
      <w:r>
        <w:rPr>
          <w:rFonts w:ascii="黑体" w:eastAsia="黑体" w:hAnsi="黑体" w:cs="仿宋_GB2312" w:hint="eastAsia"/>
          <w:b/>
          <w:bCs/>
          <w:color w:val="000000"/>
          <w:kern w:val="0"/>
          <w:sz w:val="24"/>
          <w:szCs w:val="24"/>
        </w:rPr>
        <w:t>一</w:t>
      </w:r>
      <w:proofErr w:type="gramEnd"/>
      <w:r>
        <w:rPr>
          <w:rFonts w:ascii="黑体" w:eastAsia="黑体" w:hAnsi="黑体" w:cs="仿宋_GB2312" w:hint="eastAsia"/>
          <w:b/>
          <w:bCs/>
          <w:color w:val="000000"/>
          <w:kern w:val="0"/>
          <w:sz w:val="24"/>
          <w:szCs w:val="24"/>
        </w:rPr>
        <w:t>：</w:t>
      </w:r>
      <w:r>
        <w:rPr>
          <w:rFonts w:ascii="黑体" w:eastAsia="黑体" w:hAnsi="黑体" w:cs="仿宋_GB2312"/>
          <w:b/>
          <w:bCs/>
          <w:color w:val="000000"/>
          <w:kern w:val="0"/>
          <w:sz w:val="24"/>
          <w:szCs w:val="24"/>
        </w:rPr>
        <w:t>报价函</w:t>
      </w:r>
    </w:p>
    <w:p w:rsidR="00CD75B4" w:rsidRDefault="00CD75B4">
      <w:pPr>
        <w:jc w:val="left"/>
        <w:rPr>
          <w:rFonts w:ascii="黑体" w:eastAsia="黑体" w:hAnsi="黑体"/>
          <w:color w:val="000000"/>
          <w:sz w:val="28"/>
          <w:szCs w:val="28"/>
        </w:rPr>
      </w:pPr>
    </w:p>
    <w:p w:rsidR="00CD75B4" w:rsidRDefault="00070834">
      <w:pPr>
        <w:spacing w:line="360" w:lineRule="auto"/>
        <w:jc w:val="center"/>
        <w:rPr>
          <w:rFonts w:ascii="黑体" w:eastAsia="黑体" w:hAnsi="黑体"/>
          <w:bCs/>
          <w:color w:val="000000"/>
          <w:sz w:val="44"/>
          <w:szCs w:val="44"/>
        </w:rPr>
      </w:pPr>
      <w:r>
        <w:rPr>
          <w:rFonts w:ascii="黑体" w:eastAsia="黑体" w:hAnsi="黑体" w:cs="仿宋_GB2312" w:hint="eastAsia"/>
          <w:bCs/>
          <w:color w:val="000000"/>
          <w:sz w:val="44"/>
          <w:szCs w:val="44"/>
        </w:rPr>
        <w:t>报价函</w:t>
      </w:r>
    </w:p>
    <w:p w:rsidR="00CD75B4" w:rsidRDefault="00070834">
      <w:pPr>
        <w:rPr>
          <w:rFonts w:ascii="仿宋_GB2312" w:eastAsia="仿宋_GB2312" w:hAnsi="宋体"/>
          <w:color w:val="000000"/>
          <w:sz w:val="28"/>
          <w:szCs w:val="28"/>
        </w:rPr>
      </w:pPr>
      <w:r>
        <w:rPr>
          <w:rFonts w:ascii="仿宋_GB2312" w:eastAsia="仿宋_GB2312" w:hAnsi="宋体" w:cs="仿宋_GB2312" w:hint="eastAsia"/>
          <w:color w:val="000000"/>
          <w:sz w:val="28"/>
          <w:szCs w:val="28"/>
        </w:rPr>
        <w:t>项目名称：</w:t>
      </w:r>
    </w:p>
    <w:tbl>
      <w:tblPr>
        <w:tblW w:w="9000"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000"/>
      </w:tblGrid>
      <w:tr w:rsidR="00CD75B4">
        <w:trPr>
          <w:trHeight w:val="9328"/>
        </w:trPr>
        <w:tc>
          <w:tcPr>
            <w:tcW w:w="9000" w:type="dxa"/>
          </w:tcPr>
          <w:p w:rsidR="00CD75B4" w:rsidRDefault="00CD75B4">
            <w:pPr>
              <w:spacing w:line="360" w:lineRule="auto"/>
              <w:rPr>
                <w:rFonts w:ascii="仿宋_GB2312" w:eastAsia="仿宋_GB2312" w:hAnsi="仿宋"/>
                <w:color w:val="000000"/>
                <w:sz w:val="28"/>
                <w:szCs w:val="28"/>
              </w:rPr>
            </w:pPr>
          </w:p>
          <w:p w:rsidR="00CD75B4" w:rsidRDefault="00070834">
            <w:pPr>
              <w:spacing w:line="480" w:lineRule="auto"/>
              <w:jc w:val="left"/>
              <w:rPr>
                <w:rFonts w:ascii="仿宋_GB2312" w:eastAsia="仿宋_GB2312" w:hAnsi="仿宋"/>
                <w:color w:val="000000"/>
                <w:sz w:val="28"/>
                <w:szCs w:val="28"/>
              </w:rPr>
            </w:pPr>
            <w:r>
              <w:rPr>
                <w:rFonts w:ascii="仿宋_GB2312" w:eastAsia="仿宋_GB2312" w:hAnsi="仿宋" w:cs="仿宋_GB2312" w:hint="eastAsia"/>
                <w:color w:val="000000"/>
                <w:sz w:val="28"/>
                <w:szCs w:val="28"/>
              </w:rPr>
              <w:t>致：</w:t>
            </w:r>
            <w:r>
              <w:rPr>
                <w:rFonts w:ascii="仿宋_GB2312" w:eastAsia="仿宋_GB2312" w:hAnsi="仿宋" w:cs="仿宋_GB2312"/>
                <w:color w:val="000000"/>
                <w:sz w:val="28"/>
                <w:szCs w:val="28"/>
                <w:u w:val="single"/>
              </w:rPr>
              <w:t xml:space="preserve">                  </w:t>
            </w:r>
            <w:r>
              <w:rPr>
                <w:rFonts w:ascii="仿宋_GB2312" w:eastAsia="仿宋_GB2312" w:hAnsi="仿宋" w:cs="仿宋_GB2312" w:hint="eastAsia"/>
                <w:color w:val="000000"/>
                <w:sz w:val="28"/>
                <w:szCs w:val="28"/>
              </w:rPr>
              <w:t>（招标人）</w:t>
            </w:r>
          </w:p>
          <w:p w:rsidR="00CD75B4" w:rsidRDefault="00070834">
            <w:pPr>
              <w:spacing w:line="480" w:lineRule="auto"/>
              <w:ind w:firstLineChars="200" w:firstLine="560"/>
              <w:rPr>
                <w:rFonts w:ascii="仿宋_GB2312" w:eastAsia="仿宋_GB2312" w:hAnsi="仿宋" w:cs="仿宋_GB2312"/>
                <w:color w:val="000000"/>
                <w:sz w:val="28"/>
                <w:szCs w:val="28"/>
              </w:rPr>
            </w:pPr>
            <w:r>
              <w:rPr>
                <w:rFonts w:ascii="仿宋_GB2312" w:eastAsia="仿宋_GB2312" w:hAnsi="仿宋" w:cs="仿宋_GB2312" w:hint="eastAsia"/>
                <w:color w:val="000000"/>
                <w:sz w:val="28"/>
                <w:szCs w:val="28"/>
              </w:rPr>
              <w:t>□招标代理费按</w:t>
            </w:r>
            <w:proofErr w:type="gramStart"/>
            <w:r>
              <w:rPr>
                <w:rFonts w:ascii="仿宋_GB2312" w:eastAsia="仿宋_GB2312" w:hAnsi="仿宋" w:cs="仿宋_GB2312" w:hint="eastAsia"/>
                <w:color w:val="000000"/>
                <w:sz w:val="28"/>
                <w:szCs w:val="28"/>
              </w:rPr>
              <w:t>国家发改委</w:t>
            </w:r>
            <w:proofErr w:type="gramEnd"/>
            <w:r>
              <w:rPr>
                <w:rFonts w:ascii="仿宋_GB2312" w:eastAsia="仿宋_GB2312" w:hAnsi="仿宋" w:cs="仿宋_GB2312" w:hint="eastAsia"/>
                <w:color w:val="000000"/>
                <w:sz w:val="28"/>
                <w:szCs w:val="28"/>
              </w:rPr>
              <w:t>《关于进一步放开建设项目专业服务价格的通知》</w:t>
            </w:r>
            <w:proofErr w:type="gramStart"/>
            <w:r>
              <w:rPr>
                <w:rFonts w:ascii="仿宋_GB2312" w:eastAsia="仿宋_GB2312" w:hAnsi="仿宋" w:cs="仿宋_GB2312" w:hint="eastAsia"/>
                <w:color w:val="000000"/>
                <w:sz w:val="28"/>
                <w:szCs w:val="28"/>
              </w:rPr>
              <w:t>发改价格</w:t>
            </w:r>
            <w:proofErr w:type="gramEnd"/>
            <w:r>
              <w:rPr>
                <w:rFonts w:ascii="仿宋_GB2312" w:eastAsia="仿宋_GB2312" w:hAnsi="仿宋" w:cs="仿宋_GB2312" w:hint="eastAsia"/>
                <w:color w:val="000000"/>
                <w:sz w:val="28"/>
                <w:szCs w:val="28"/>
              </w:rPr>
              <w:t>〔</w:t>
            </w:r>
            <w:r>
              <w:rPr>
                <w:rFonts w:ascii="仿宋_GB2312" w:eastAsia="仿宋_GB2312" w:hAnsi="仿宋" w:cs="仿宋_GB2312" w:hint="eastAsia"/>
                <w:color w:val="000000"/>
                <w:sz w:val="28"/>
                <w:szCs w:val="28"/>
              </w:rPr>
              <w:t>2015</w:t>
            </w:r>
            <w:r>
              <w:rPr>
                <w:rFonts w:ascii="仿宋_GB2312" w:eastAsia="仿宋_GB2312" w:hAnsi="仿宋" w:cs="仿宋_GB2312" w:hint="eastAsia"/>
                <w:color w:val="000000"/>
                <w:sz w:val="28"/>
                <w:szCs w:val="28"/>
              </w:rPr>
              <w:t>〕</w:t>
            </w:r>
            <w:r>
              <w:rPr>
                <w:rFonts w:ascii="仿宋_GB2312" w:eastAsia="仿宋_GB2312" w:hAnsi="仿宋" w:cs="仿宋_GB2312" w:hint="eastAsia"/>
                <w:color w:val="000000"/>
                <w:sz w:val="28"/>
                <w:szCs w:val="28"/>
              </w:rPr>
              <w:t>299</w:t>
            </w:r>
            <w:r>
              <w:rPr>
                <w:rFonts w:ascii="仿宋_GB2312" w:eastAsia="仿宋_GB2312" w:hAnsi="仿宋" w:cs="仿宋_GB2312" w:hint="eastAsia"/>
                <w:color w:val="000000"/>
                <w:sz w:val="28"/>
                <w:szCs w:val="28"/>
              </w:rPr>
              <w:t>号文的规定，参照“计价格〔</w:t>
            </w:r>
            <w:r>
              <w:rPr>
                <w:rFonts w:ascii="仿宋_GB2312" w:eastAsia="仿宋_GB2312" w:hAnsi="仿宋" w:cs="仿宋_GB2312" w:hint="eastAsia"/>
                <w:color w:val="000000"/>
                <w:sz w:val="28"/>
                <w:szCs w:val="28"/>
              </w:rPr>
              <w:t>2002</w:t>
            </w:r>
            <w:r>
              <w:rPr>
                <w:rFonts w:ascii="仿宋_GB2312" w:eastAsia="仿宋_GB2312" w:hAnsi="仿宋" w:cs="仿宋_GB2312" w:hint="eastAsia"/>
                <w:color w:val="000000"/>
                <w:sz w:val="28"/>
                <w:szCs w:val="28"/>
              </w:rPr>
              <w:t>〕</w:t>
            </w:r>
            <w:r>
              <w:rPr>
                <w:rFonts w:ascii="仿宋_GB2312" w:eastAsia="仿宋_GB2312" w:hAnsi="仿宋" w:cs="仿宋_GB2312" w:hint="eastAsia"/>
                <w:color w:val="000000"/>
                <w:sz w:val="28"/>
                <w:szCs w:val="28"/>
              </w:rPr>
              <w:t>1980</w:t>
            </w:r>
            <w:r>
              <w:rPr>
                <w:rFonts w:ascii="仿宋_GB2312" w:eastAsia="仿宋_GB2312" w:hAnsi="仿宋" w:cs="仿宋_GB2312" w:hint="eastAsia"/>
                <w:color w:val="000000"/>
                <w:sz w:val="28"/>
                <w:szCs w:val="28"/>
              </w:rPr>
              <w:t>号”文件规定收费标准下浮</w:t>
            </w:r>
            <w:r>
              <w:rPr>
                <w:rFonts w:ascii="仿宋_GB2312" w:eastAsia="仿宋_GB2312" w:hAnsi="仿宋" w:cs="仿宋_GB2312" w:hint="eastAsia"/>
                <w:color w:val="000000"/>
                <w:sz w:val="28"/>
                <w:szCs w:val="28"/>
                <w:u w:val="single"/>
              </w:rPr>
              <w:t xml:space="preserve">  </w:t>
            </w:r>
            <w:r>
              <w:rPr>
                <w:rFonts w:ascii="仿宋_GB2312" w:eastAsia="仿宋_GB2312" w:hAnsi="仿宋" w:cs="仿宋_GB2312"/>
                <w:color w:val="000000"/>
                <w:sz w:val="28"/>
                <w:szCs w:val="28"/>
                <w:u w:val="single"/>
              </w:rPr>
              <w:t xml:space="preserve">  </w:t>
            </w:r>
            <w:r>
              <w:rPr>
                <w:rFonts w:ascii="仿宋_GB2312" w:eastAsia="仿宋_GB2312" w:hAnsi="仿宋" w:cs="仿宋_GB2312" w:hint="eastAsia"/>
                <w:color w:val="000000"/>
                <w:sz w:val="28"/>
                <w:szCs w:val="28"/>
                <w:u w:val="single"/>
              </w:rPr>
              <w:t xml:space="preserve">  </w:t>
            </w:r>
            <w:r>
              <w:rPr>
                <w:rFonts w:ascii="仿宋_GB2312" w:eastAsia="仿宋_GB2312" w:hAnsi="仿宋" w:cs="仿宋_GB2312" w:hint="eastAsia"/>
                <w:color w:val="000000"/>
                <w:sz w:val="28"/>
                <w:szCs w:val="28"/>
              </w:rPr>
              <w:t>收取。</w:t>
            </w:r>
          </w:p>
          <w:p w:rsidR="00CD75B4" w:rsidRDefault="00070834">
            <w:pPr>
              <w:spacing w:line="480" w:lineRule="auto"/>
              <w:ind w:firstLineChars="200" w:firstLine="560"/>
              <w:rPr>
                <w:rFonts w:ascii="仿宋_GB2312" w:eastAsia="仿宋_GB2312" w:hAnsi="仿宋" w:cs="仿宋_GB2312"/>
                <w:color w:val="000000"/>
                <w:sz w:val="28"/>
                <w:szCs w:val="28"/>
              </w:rPr>
            </w:pPr>
            <w:r>
              <w:rPr>
                <w:rFonts w:ascii="仿宋_GB2312" w:eastAsia="仿宋_GB2312" w:hAnsi="仿宋" w:cs="仿宋_GB2312" w:hint="eastAsia"/>
                <w:color w:val="000000"/>
                <w:sz w:val="28"/>
                <w:szCs w:val="28"/>
              </w:rPr>
              <w:t>□造价咨询费按</w:t>
            </w:r>
            <w:proofErr w:type="gramStart"/>
            <w:r>
              <w:rPr>
                <w:rFonts w:ascii="仿宋_GB2312" w:eastAsia="仿宋_GB2312" w:hAnsi="仿宋" w:cs="仿宋_GB2312" w:hint="eastAsia"/>
                <w:color w:val="000000"/>
                <w:sz w:val="28"/>
                <w:szCs w:val="28"/>
              </w:rPr>
              <w:t>国家发改委</w:t>
            </w:r>
            <w:proofErr w:type="gramEnd"/>
            <w:r>
              <w:rPr>
                <w:rFonts w:ascii="仿宋_GB2312" w:eastAsia="仿宋_GB2312" w:hAnsi="仿宋" w:cs="仿宋_GB2312" w:hint="eastAsia"/>
                <w:color w:val="000000"/>
                <w:sz w:val="28"/>
                <w:szCs w:val="28"/>
              </w:rPr>
              <w:t>《关于进一步放开建设项目专业服务价格的通知》</w:t>
            </w:r>
            <w:proofErr w:type="gramStart"/>
            <w:r>
              <w:rPr>
                <w:rFonts w:ascii="仿宋_GB2312" w:eastAsia="仿宋_GB2312" w:hAnsi="仿宋" w:cs="仿宋_GB2312" w:hint="eastAsia"/>
                <w:color w:val="000000"/>
                <w:sz w:val="28"/>
                <w:szCs w:val="28"/>
              </w:rPr>
              <w:t>发改价格</w:t>
            </w:r>
            <w:proofErr w:type="gramEnd"/>
            <w:r>
              <w:rPr>
                <w:rFonts w:ascii="仿宋_GB2312" w:eastAsia="仿宋_GB2312" w:hAnsi="仿宋" w:cs="仿宋_GB2312" w:hint="eastAsia"/>
                <w:color w:val="000000"/>
                <w:sz w:val="28"/>
                <w:szCs w:val="28"/>
              </w:rPr>
              <w:t>〔</w:t>
            </w:r>
            <w:r>
              <w:rPr>
                <w:rFonts w:ascii="仿宋_GB2312" w:eastAsia="仿宋_GB2312" w:hAnsi="仿宋" w:cs="仿宋_GB2312" w:hint="eastAsia"/>
                <w:color w:val="000000"/>
                <w:sz w:val="28"/>
                <w:szCs w:val="28"/>
              </w:rPr>
              <w:t>2015</w:t>
            </w:r>
            <w:r>
              <w:rPr>
                <w:rFonts w:ascii="仿宋_GB2312" w:eastAsia="仿宋_GB2312" w:hAnsi="仿宋" w:cs="仿宋_GB2312" w:hint="eastAsia"/>
                <w:color w:val="000000"/>
                <w:sz w:val="28"/>
                <w:szCs w:val="28"/>
              </w:rPr>
              <w:t>〕</w:t>
            </w:r>
            <w:r>
              <w:rPr>
                <w:rFonts w:ascii="仿宋_GB2312" w:eastAsia="仿宋_GB2312" w:hAnsi="仿宋" w:cs="仿宋_GB2312" w:hint="eastAsia"/>
                <w:color w:val="000000"/>
                <w:sz w:val="28"/>
                <w:szCs w:val="28"/>
              </w:rPr>
              <w:t>299</w:t>
            </w:r>
            <w:r>
              <w:rPr>
                <w:rFonts w:ascii="仿宋_GB2312" w:eastAsia="仿宋_GB2312" w:hAnsi="仿宋" w:cs="仿宋_GB2312" w:hint="eastAsia"/>
                <w:color w:val="000000"/>
                <w:sz w:val="28"/>
                <w:szCs w:val="28"/>
              </w:rPr>
              <w:t>号文的规定，参照“发改价格〔</w:t>
            </w:r>
            <w:r>
              <w:rPr>
                <w:rFonts w:ascii="仿宋_GB2312" w:eastAsia="仿宋_GB2312" w:hAnsi="仿宋" w:cs="仿宋_GB2312" w:hint="eastAsia"/>
                <w:color w:val="000000"/>
                <w:sz w:val="28"/>
                <w:szCs w:val="28"/>
              </w:rPr>
              <w:t>200</w:t>
            </w:r>
            <w:r>
              <w:rPr>
                <w:rFonts w:ascii="仿宋_GB2312" w:eastAsia="仿宋_GB2312" w:hAnsi="仿宋" w:cs="仿宋_GB2312" w:hint="eastAsia"/>
                <w:color w:val="000000"/>
                <w:sz w:val="28"/>
                <w:szCs w:val="28"/>
              </w:rPr>
              <w:t>8</w:t>
            </w:r>
            <w:r>
              <w:rPr>
                <w:rFonts w:ascii="仿宋_GB2312" w:eastAsia="仿宋_GB2312" w:hAnsi="仿宋" w:cs="仿宋_GB2312" w:hint="eastAsia"/>
                <w:color w:val="000000"/>
                <w:sz w:val="28"/>
                <w:szCs w:val="28"/>
              </w:rPr>
              <w:t>〕</w:t>
            </w:r>
            <w:r>
              <w:rPr>
                <w:rFonts w:ascii="仿宋_GB2312" w:eastAsia="仿宋_GB2312" w:hAnsi="仿宋" w:cs="仿宋_GB2312" w:hint="eastAsia"/>
                <w:color w:val="000000"/>
                <w:sz w:val="28"/>
                <w:szCs w:val="28"/>
              </w:rPr>
              <w:t>141</w:t>
            </w:r>
            <w:r>
              <w:rPr>
                <w:rFonts w:ascii="仿宋_GB2312" w:eastAsia="仿宋_GB2312" w:hAnsi="仿宋" w:cs="仿宋_GB2312" w:hint="eastAsia"/>
                <w:color w:val="000000"/>
                <w:sz w:val="28"/>
                <w:szCs w:val="28"/>
              </w:rPr>
              <w:t>号”文件规定收费标准下浮</w:t>
            </w:r>
            <w:r>
              <w:rPr>
                <w:rFonts w:ascii="仿宋_GB2312" w:eastAsia="仿宋_GB2312" w:hAnsi="仿宋" w:cs="仿宋_GB2312" w:hint="eastAsia"/>
                <w:color w:val="000000"/>
                <w:sz w:val="28"/>
                <w:szCs w:val="28"/>
                <w:u w:val="single"/>
              </w:rPr>
              <w:t xml:space="preserve">   </w:t>
            </w:r>
            <w:r>
              <w:rPr>
                <w:rFonts w:ascii="仿宋_GB2312" w:eastAsia="仿宋_GB2312" w:hAnsi="仿宋" w:cs="仿宋_GB2312"/>
                <w:color w:val="000000"/>
                <w:sz w:val="28"/>
                <w:szCs w:val="28"/>
                <w:u w:val="single"/>
              </w:rPr>
              <w:t xml:space="preserve">  </w:t>
            </w:r>
            <w:r>
              <w:rPr>
                <w:rFonts w:ascii="仿宋_GB2312" w:eastAsia="仿宋_GB2312" w:hAnsi="仿宋" w:cs="仿宋_GB2312" w:hint="eastAsia"/>
                <w:color w:val="000000"/>
                <w:sz w:val="28"/>
                <w:szCs w:val="28"/>
                <w:u w:val="single"/>
              </w:rPr>
              <w:t xml:space="preserve"> </w:t>
            </w:r>
            <w:r>
              <w:rPr>
                <w:rFonts w:ascii="仿宋_GB2312" w:eastAsia="仿宋_GB2312" w:hAnsi="仿宋" w:cs="仿宋_GB2312" w:hint="eastAsia"/>
                <w:color w:val="000000"/>
                <w:sz w:val="28"/>
                <w:szCs w:val="28"/>
              </w:rPr>
              <w:t>收取。</w:t>
            </w:r>
          </w:p>
          <w:p w:rsidR="00CD75B4" w:rsidRDefault="00070834">
            <w:pPr>
              <w:spacing w:line="480" w:lineRule="auto"/>
              <w:ind w:firstLineChars="200" w:firstLine="560"/>
              <w:rPr>
                <w:rFonts w:ascii="仿宋_GB2312" w:eastAsia="仿宋_GB2312" w:hAnsi="仿宋"/>
                <w:color w:val="000000"/>
                <w:sz w:val="28"/>
                <w:szCs w:val="28"/>
              </w:rPr>
            </w:pPr>
            <w:r>
              <w:rPr>
                <w:rFonts w:ascii="仿宋_GB2312" w:eastAsia="仿宋_GB2312" w:hAnsi="仿宋" w:cs="仿宋_GB2312" w:hint="eastAsia"/>
                <w:color w:val="000000"/>
                <w:sz w:val="28"/>
                <w:szCs w:val="28"/>
              </w:rPr>
              <w:t>注：本项为单项选择，根据招标的类型勾选。</w:t>
            </w:r>
          </w:p>
          <w:p w:rsidR="00CD75B4" w:rsidRDefault="00CD75B4">
            <w:pPr>
              <w:spacing w:line="480" w:lineRule="auto"/>
              <w:rPr>
                <w:rFonts w:ascii="仿宋_GB2312" w:eastAsia="仿宋_GB2312" w:hAnsi="宋体"/>
                <w:color w:val="000000"/>
                <w:sz w:val="28"/>
                <w:szCs w:val="28"/>
              </w:rPr>
            </w:pPr>
          </w:p>
          <w:p w:rsidR="00CD75B4" w:rsidRDefault="00070834">
            <w:pPr>
              <w:wordWrap w:val="0"/>
              <w:spacing w:line="800" w:lineRule="exact"/>
              <w:jc w:val="right"/>
              <w:rPr>
                <w:rFonts w:ascii="仿宋_GB2312" w:eastAsia="仿宋_GB2312" w:hAnsi="宋体" w:cs="仿宋_GB2312"/>
                <w:color w:val="000000"/>
                <w:sz w:val="28"/>
                <w:szCs w:val="28"/>
                <w:u w:val="single"/>
              </w:rPr>
            </w:pPr>
            <w:r>
              <w:rPr>
                <w:rFonts w:ascii="仿宋_GB2312" w:eastAsia="仿宋_GB2312" w:hAnsi="宋体" w:cs="仿宋_GB2312" w:hint="eastAsia"/>
                <w:color w:val="000000"/>
                <w:sz w:val="28"/>
                <w:szCs w:val="28"/>
              </w:rPr>
              <w:t>投标人：</w:t>
            </w:r>
            <w:r>
              <w:rPr>
                <w:rFonts w:ascii="仿宋_GB2312" w:eastAsia="仿宋_GB2312" w:hAnsi="宋体" w:cs="仿宋_GB2312"/>
                <w:color w:val="000000"/>
                <w:sz w:val="28"/>
                <w:szCs w:val="28"/>
                <w:u w:val="single"/>
              </w:rPr>
              <w:t xml:space="preserve">                 </w:t>
            </w:r>
            <w:r>
              <w:rPr>
                <w:rFonts w:ascii="仿宋_GB2312" w:eastAsia="仿宋_GB2312" w:hAnsi="宋体" w:cs="仿宋_GB2312" w:hint="eastAsia"/>
                <w:color w:val="000000"/>
                <w:sz w:val="28"/>
                <w:szCs w:val="28"/>
              </w:rPr>
              <w:t>（</w:t>
            </w:r>
            <w:r w:rsidRPr="00070834">
              <w:rPr>
                <w:rFonts w:ascii="仿宋_GB2312" w:eastAsia="仿宋_GB2312" w:hAnsi="宋体" w:cs="仿宋_GB2312" w:hint="eastAsia"/>
                <w:color w:val="000000"/>
                <w:w w:val="77"/>
                <w:kern w:val="0"/>
                <w:sz w:val="24"/>
                <w:szCs w:val="24"/>
                <w:fitText w:val="1680" w:id="6"/>
              </w:rPr>
              <w:t>全称并加盖单位公</w:t>
            </w:r>
            <w:r w:rsidRPr="00070834">
              <w:rPr>
                <w:rFonts w:ascii="仿宋_GB2312" w:eastAsia="仿宋_GB2312" w:hAnsi="宋体" w:cs="仿宋_GB2312" w:hint="eastAsia"/>
                <w:color w:val="000000"/>
                <w:spacing w:val="30"/>
                <w:w w:val="77"/>
                <w:kern w:val="0"/>
                <w:sz w:val="24"/>
                <w:szCs w:val="24"/>
                <w:fitText w:val="1680" w:id="6"/>
              </w:rPr>
              <w:t>章</w:t>
            </w:r>
            <w:r>
              <w:rPr>
                <w:rFonts w:ascii="仿宋_GB2312" w:eastAsia="仿宋_GB2312" w:hAnsi="宋体" w:cs="仿宋_GB2312" w:hint="eastAsia"/>
                <w:color w:val="000000"/>
                <w:sz w:val="28"/>
                <w:szCs w:val="28"/>
              </w:rPr>
              <w:t>）</w:t>
            </w:r>
          </w:p>
          <w:p w:rsidR="00CD75B4" w:rsidRDefault="00070834">
            <w:pPr>
              <w:pStyle w:val="3"/>
              <w:wordWrap w:val="0"/>
              <w:spacing w:line="800" w:lineRule="exact"/>
              <w:ind w:leftChars="806" w:left="1693" w:firstLineChars="473" w:firstLine="1324"/>
              <w:jc w:val="right"/>
              <w:rPr>
                <w:rFonts w:ascii="仿宋_GB2312" w:eastAsia="仿宋_GB2312"/>
                <w:b w:val="0"/>
                <w:bCs w:val="0"/>
                <w:color w:val="000000"/>
                <w:sz w:val="28"/>
                <w:szCs w:val="28"/>
                <w:u w:val="single"/>
              </w:rPr>
            </w:pPr>
            <w:r>
              <w:rPr>
                <w:rFonts w:ascii="仿宋_GB2312" w:eastAsia="仿宋_GB2312" w:cs="仿宋_GB2312" w:hint="eastAsia"/>
                <w:b w:val="0"/>
                <w:bCs w:val="0"/>
                <w:color w:val="000000"/>
                <w:sz w:val="28"/>
                <w:szCs w:val="28"/>
              </w:rPr>
              <w:t>法定代表人或委托代理人：</w:t>
            </w:r>
            <w:r>
              <w:rPr>
                <w:rFonts w:ascii="仿宋_GB2312" w:eastAsia="仿宋_GB2312" w:cs="仿宋_GB2312"/>
                <w:b w:val="0"/>
                <w:bCs w:val="0"/>
                <w:color w:val="000000"/>
                <w:sz w:val="28"/>
                <w:szCs w:val="28"/>
                <w:u w:val="single"/>
              </w:rPr>
              <w:t xml:space="preserve">         </w:t>
            </w:r>
            <w:r>
              <w:rPr>
                <w:rFonts w:ascii="仿宋_GB2312" w:eastAsia="仿宋_GB2312" w:cs="仿宋_GB2312" w:hint="eastAsia"/>
                <w:b w:val="0"/>
                <w:bCs w:val="0"/>
                <w:color w:val="000000"/>
                <w:sz w:val="28"/>
                <w:szCs w:val="28"/>
              </w:rPr>
              <w:t>（签字）</w:t>
            </w:r>
          </w:p>
          <w:p w:rsidR="00CD75B4" w:rsidRDefault="00070834">
            <w:pPr>
              <w:pStyle w:val="3"/>
              <w:wordWrap w:val="0"/>
              <w:spacing w:line="800" w:lineRule="exact"/>
              <w:jc w:val="right"/>
              <w:rPr>
                <w:rFonts w:ascii="仿宋_GB2312" w:eastAsia="仿宋_GB2312"/>
                <w:b w:val="0"/>
                <w:bCs w:val="0"/>
                <w:color w:val="000000"/>
                <w:sz w:val="28"/>
                <w:szCs w:val="28"/>
              </w:rPr>
            </w:pPr>
            <w:r>
              <w:rPr>
                <w:rFonts w:ascii="仿宋_GB2312" w:eastAsia="仿宋_GB2312" w:cs="仿宋_GB2312"/>
                <w:b w:val="0"/>
                <w:bCs w:val="0"/>
                <w:color w:val="000000"/>
                <w:sz w:val="28"/>
                <w:szCs w:val="28"/>
                <w:u w:val="single"/>
              </w:rPr>
              <w:t xml:space="preserve">    </w:t>
            </w:r>
            <w:r>
              <w:rPr>
                <w:rFonts w:ascii="仿宋_GB2312" w:eastAsia="仿宋_GB2312" w:cs="仿宋_GB2312" w:hint="eastAsia"/>
                <w:b w:val="0"/>
                <w:bCs w:val="0"/>
                <w:color w:val="000000"/>
                <w:sz w:val="28"/>
                <w:szCs w:val="28"/>
              </w:rPr>
              <w:t>年</w:t>
            </w:r>
            <w:r>
              <w:rPr>
                <w:rFonts w:ascii="仿宋_GB2312" w:eastAsia="仿宋_GB2312" w:cs="仿宋_GB2312"/>
                <w:b w:val="0"/>
                <w:bCs w:val="0"/>
                <w:color w:val="000000"/>
                <w:sz w:val="28"/>
                <w:szCs w:val="28"/>
                <w:u w:val="single"/>
              </w:rPr>
              <w:t xml:space="preserve">    </w:t>
            </w:r>
            <w:r>
              <w:rPr>
                <w:rFonts w:ascii="仿宋_GB2312" w:eastAsia="仿宋_GB2312" w:cs="仿宋_GB2312" w:hint="eastAsia"/>
                <w:b w:val="0"/>
                <w:bCs w:val="0"/>
                <w:color w:val="000000"/>
                <w:sz w:val="28"/>
                <w:szCs w:val="28"/>
              </w:rPr>
              <w:t>月</w:t>
            </w:r>
            <w:r>
              <w:rPr>
                <w:rFonts w:ascii="仿宋_GB2312" w:eastAsia="仿宋_GB2312" w:cs="仿宋_GB2312"/>
                <w:b w:val="0"/>
                <w:bCs w:val="0"/>
                <w:color w:val="000000"/>
                <w:sz w:val="28"/>
                <w:szCs w:val="28"/>
                <w:u w:val="single"/>
              </w:rPr>
              <w:t xml:space="preserve">    </w:t>
            </w:r>
            <w:r>
              <w:rPr>
                <w:rFonts w:ascii="仿宋_GB2312" w:eastAsia="仿宋_GB2312" w:cs="仿宋_GB2312" w:hint="eastAsia"/>
                <w:b w:val="0"/>
                <w:bCs w:val="0"/>
                <w:color w:val="000000"/>
                <w:sz w:val="28"/>
                <w:szCs w:val="28"/>
              </w:rPr>
              <w:t>日</w:t>
            </w:r>
            <w:r>
              <w:rPr>
                <w:rFonts w:ascii="仿宋_GB2312" w:eastAsia="仿宋_GB2312" w:cs="仿宋_GB2312" w:hint="eastAsia"/>
                <w:b w:val="0"/>
                <w:bCs w:val="0"/>
                <w:color w:val="000000"/>
                <w:sz w:val="28"/>
                <w:szCs w:val="28"/>
              </w:rPr>
              <w:t xml:space="preserve">   </w:t>
            </w:r>
            <w:r>
              <w:rPr>
                <w:rFonts w:ascii="仿宋_GB2312" w:eastAsia="仿宋_GB2312" w:cs="仿宋_GB2312"/>
                <w:b w:val="0"/>
                <w:bCs w:val="0"/>
                <w:color w:val="000000"/>
                <w:sz w:val="28"/>
                <w:szCs w:val="28"/>
              </w:rPr>
              <w:t xml:space="preserve">    </w:t>
            </w:r>
          </w:p>
        </w:tc>
      </w:tr>
    </w:tbl>
    <w:p w:rsidR="00CD75B4" w:rsidRDefault="00070834">
      <w:pPr>
        <w:spacing w:line="600" w:lineRule="exact"/>
        <w:rPr>
          <w:rFonts w:ascii="仿宋_GB2312" w:eastAsia="仿宋_GB2312"/>
          <w:color w:val="000000"/>
          <w:sz w:val="24"/>
          <w:szCs w:val="24"/>
        </w:rPr>
      </w:pPr>
      <w:r>
        <w:rPr>
          <w:rFonts w:ascii="仿宋_GB2312" w:eastAsia="仿宋_GB2312" w:cs="仿宋_GB2312" w:hint="eastAsia"/>
          <w:b/>
          <w:bCs/>
          <w:color w:val="000000"/>
          <w:sz w:val="24"/>
          <w:szCs w:val="24"/>
        </w:rPr>
        <w:t>说明</w:t>
      </w:r>
      <w:r>
        <w:rPr>
          <w:rFonts w:ascii="仿宋_GB2312" w:eastAsia="仿宋_GB2312" w:cs="仿宋_GB2312" w:hint="eastAsia"/>
          <w:color w:val="000000"/>
          <w:sz w:val="24"/>
          <w:szCs w:val="24"/>
        </w:rPr>
        <w:t>：①此</w:t>
      </w:r>
      <w:proofErr w:type="gramStart"/>
      <w:r>
        <w:rPr>
          <w:rFonts w:ascii="仿宋_GB2312" w:eastAsia="仿宋_GB2312" w:cs="仿宋_GB2312" w:hint="eastAsia"/>
          <w:color w:val="000000"/>
          <w:sz w:val="24"/>
          <w:szCs w:val="24"/>
        </w:rPr>
        <w:t>报价函须由</w:t>
      </w:r>
      <w:proofErr w:type="gramEnd"/>
      <w:r>
        <w:rPr>
          <w:rFonts w:ascii="仿宋_GB2312" w:eastAsia="仿宋_GB2312" w:cs="仿宋_GB2312" w:hint="eastAsia"/>
          <w:color w:val="000000"/>
          <w:sz w:val="24"/>
          <w:szCs w:val="24"/>
        </w:rPr>
        <w:t>各投标人应单独提供并密封完好加盖</w:t>
      </w:r>
      <w:r>
        <w:rPr>
          <w:rFonts w:ascii="仿宋_GB2312" w:eastAsia="仿宋_GB2312" w:hAnsi="宋体" w:cs="仿宋_GB2312" w:hint="eastAsia"/>
          <w:color w:val="000000"/>
          <w:kern w:val="0"/>
          <w:sz w:val="24"/>
          <w:szCs w:val="24"/>
        </w:rPr>
        <w:t>单位公章（鲜章）</w:t>
      </w:r>
      <w:r>
        <w:rPr>
          <w:rFonts w:ascii="仿宋_GB2312" w:eastAsia="仿宋_GB2312" w:cs="仿宋_GB2312" w:hint="eastAsia"/>
          <w:color w:val="000000"/>
          <w:sz w:val="24"/>
          <w:szCs w:val="24"/>
        </w:rPr>
        <w:t>。</w:t>
      </w:r>
    </w:p>
    <w:p w:rsidR="00CD75B4" w:rsidRDefault="00070834">
      <w:pPr>
        <w:spacing w:line="600" w:lineRule="exact"/>
        <w:ind w:firstLineChars="200" w:firstLine="480"/>
        <w:rPr>
          <w:rFonts w:ascii="仿宋_GB2312" w:eastAsia="仿宋_GB2312"/>
          <w:color w:val="000000"/>
          <w:sz w:val="28"/>
          <w:szCs w:val="28"/>
        </w:rPr>
      </w:pPr>
      <w:r>
        <w:rPr>
          <w:rFonts w:ascii="仿宋_GB2312" w:eastAsia="仿宋_GB2312" w:cs="仿宋_GB2312"/>
          <w:color w:val="000000"/>
          <w:sz w:val="24"/>
          <w:szCs w:val="24"/>
        </w:rPr>
        <w:t xml:space="preserve">  </w:t>
      </w:r>
      <w:r>
        <w:rPr>
          <w:rFonts w:ascii="仿宋_GB2312" w:eastAsia="仿宋_GB2312" w:cs="仿宋_GB2312" w:hint="eastAsia"/>
          <w:color w:val="000000"/>
          <w:sz w:val="24"/>
          <w:szCs w:val="24"/>
        </w:rPr>
        <w:t>②下浮幅度百分比整数后保留两位小数（即：</w:t>
      </w:r>
      <w:r>
        <w:rPr>
          <w:rFonts w:ascii="仿宋_GB2312" w:eastAsia="仿宋_GB2312" w:cs="仿宋_GB2312"/>
          <w:color w:val="000000"/>
          <w:sz w:val="24"/>
          <w:szCs w:val="24"/>
        </w:rPr>
        <w:t>XX.XX%</w:t>
      </w:r>
      <w:r>
        <w:rPr>
          <w:rFonts w:ascii="仿宋_GB2312" w:eastAsia="仿宋_GB2312" w:cs="仿宋_GB2312" w:hint="eastAsia"/>
          <w:color w:val="000000"/>
          <w:sz w:val="24"/>
          <w:szCs w:val="24"/>
        </w:rPr>
        <w:t>，如</w:t>
      </w:r>
      <w:r>
        <w:rPr>
          <w:rFonts w:ascii="仿宋_GB2312" w:eastAsia="仿宋_GB2312" w:cs="仿宋_GB2312"/>
          <w:color w:val="000000"/>
          <w:sz w:val="24"/>
          <w:szCs w:val="24"/>
        </w:rPr>
        <w:t>15.00%</w:t>
      </w:r>
      <w:r>
        <w:rPr>
          <w:rFonts w:ascii="仿宋_GB2312" w:eastAsia="仿宋_GB2312" w:cs="仿宋_GB2312" w:hint="eastAsia"/>
          <w:color w:val="000000"/>
          <w:sz w:val="24"/>
          <w:szCs w:val="24"/>
        </w:rPr>
        <w:t>或</w:t>
      </w:r>
      <w:r>
        <w:rPr>
          <w:rFonts w:ascii="仿宋_GB2312" w:eastAsia="仿宋_GB2312" w:cs="仿宋_GB2312"/>
          <w:color w:val="000000"/>
          <w:sz w:val="24"/>
          <w:szCs w:val="24"/>
        </w:rPr>
        <w:t>15.15%</w:t>
      </w:r>
      <w:r>
        <w:rPr>
          <w:rFonts w:ascii="仿宋_GB2312" w:eastAsia="仿宋_GB2312" w:cs="仿宋_GB2312" w:hint="eastAsia"/>
          <w:color w:val="000000"/>
          <w:sz w:val="24"/>
          <w:szCs w:val="24"/>
        </w:rPr>
        <w:t>）。</w:t>
      </w:r>
    </w:p>
    <w:p w:rsidR="00CD75B4" w:rsidRDefault="00070834">
      <w:pPr>
        <w:jc w:val="left"/>
        <w:rPr>
          <w:rFonts w:ascii="仿宋_GB2312" w:eastAsia="仿宋_GB2312" w:hAnsi="宋体"/>
          <w:color w:val="000000"/>
          <w:sz w:val="24"/>
          <w:szCs w:val="24"/>
        </w:rPr>
      </w:pPr>
      <w:r>
        <w:rPr>
          <w:rFonts w:ascii="仿宋_GB2312" w:eastAsia="仿宋_GB2312" w:hAnsi="宋体"/>
          <w:color w:val="000000"/>
        </w:rPr>
        <w:br w:type="page"/>
      </w:r>
      <w:bookmarkStart w:id="29" w:name="_Toc723"/>
      <w:bookmarkStart w:id="30" w:name="_Toc185047325"/>
      <w:bookmarkStart w:id="31" w:name="_Toc14733"/>
      <w:bookmarkStart w:id="32" w:name="_Toc491162067"/>
      <w:bookmarkStart w:id="33" w:name="_Toc16062"/>
      <w:bookmarkEnd w:id="25"/>
      <w:bookmarkEnd w:id="26"/>
      <w:bookmarkEnd w:id="27"/>
      <w:bookmarkEnd w:id="28"/>
    </w:p>
    <w:p w:rsidR="00CD75B4" w:rsidRDefault="00070834">
      <w:pPr>
        <w:jc w:val="left"/>
        <w:rPr>
          <w:rFonts w:ascii="黑体" w:eastAsia="黑体" w:hAnsi="黑体" w:cs="仿宋_GB2312"/>
          <w:b/>
          <w:bCs/>
          <w:color w:val="000000"/>
          <w:kern w:val="0"/>
          <w:sz w:val="24"/>
          <w:szCs w:val="24"/>
        </w:rPr>
      </w:pPr>
      <w:bookmarkStart w:id="34" w:name="_Toc28951"/>
      <w:bookmarkStart w:id="35" w:name="_Toc185047510"/>
      <w:bookmarkStart w:id="36" w:name="_Toc311124866"/>
      <w:bookmarkStart w:id="37" w:name="_Toc399162313"/>
      <w:bookmarkStart w:id="38" w:name="_Toc20016"/>
      <w:bookmarkStart w:id="39" w:name="_Toc1168"/>
      <w:bookmarkEnd w:id="29"/>
      <w:bookmarkEnd w:id="30"/>
      <w:bookmarkEnd w:id="31"/>
      <w:bookmarkEnd w:id="32"/>
      <w:bookmarkEnd w:id="33"/>
      <w:r>
        <w:rPr>
          <w:rFonts w:ascii="黑体" w:eastAsia="黑体" w:hAnsi="黑体" w:cs="仿宋_GB2312" w:hint="eastAsia"/>
          <w:b/>
          <w:bCs/>
          <w:color w:val="000000"/>
          <w:kern w:val="0"/>
          <w:sz w:val="24"/>
          <w:szCs w:val="24"/>
        </w:rPr>
        <w:lastRenderedPageBreak/>
        <w:t>附表</w:t>
      </w:r>
      <w:r>
        <w:rPr>
          <w:rFonts w:ascii="黑体" w:eastAsia="黑体" w:hAnsi="黑体" w:cs="仿宋_GB2312"/>
          <w:b/>
          <w:bCs/>
          <w:color w:val="000000"/>
          <w:kern w:val="0"/>
          <w:sz w:val="24"/>
          <w:szCs w:val="24"/>
        </w:rPr>
        <w:t>1</w:t>
      </w:r>
      <w:r>
        <w:rPr>
          <w:rFonts w:ascii="黑体" w:eastAsia="黑体" w:hAnsi="黑体" w:cs="仿宋_GB2312" w:hint="eastAsia"/>
          <w:b/>
          <w:bCs/>
          <w:color w:val="000000"/>
          <w:kern w:val="0"/>
          <w:sz w:val="24"/>
          <w:szCs w:val="24"/>
        </w:rPr>
        <w:t>：开标记录表</w:t>
      </w:r>
    </w:p>
    <w:p w:rsidR="00CD75B4" w:rsidRDefault="00070834">
      <w:pPr>
        <w:adjustRightInd w:val="0"/>
        <w:snapToGrid w:val="0"/>
        <w:spacing w:line="360" w:lineRule="auto"/>
        <w:jc w:val="center"/>
        <w:rPr>
          <w:rFonts w:ascii="黑体" w:eastAsia="黑体" w:hAnsi="黑体"/>
          <w:sz w:val="28"/>
          <w:szCs w:val="28"/>
        </w:rPr>
      </w:pPr>
      <w:r>
        <w:rPr>
          <w:rFonts w:ascii="黑体" w:eastAsia="黑体" w:hAnsi="黑体" w:cs="仿宋_GB2312"/>
          <w:sz w:val="28"/>
          <w:szCs w:val="28"/>
          <w:u w:val="single"/>
        </w:rPr>
        <w:t xml:space="preserve">              </w:t>
      </w:r>
      <w:r>
        <w:rPr>
          <w:rFonts w:ascii="黑体" w:eastAsia="黑体" w:hAnsi="黑体" w:cs="仿宋_GB2312" w:hint="eastAsia"/>
          <w:sz w:val="28"/>
          <w:szCs w:val="28"/>
          <w:u w:val="single"/>
        </w:rPr>
        <w:t>（项目名称）</w:t>
      </w:r>
      <w:r>
        <w:rPr>
          <w:rFonts w:ascii="黑体" w:eastAsia="黑体" w:hAnsi="黑体" w:cs="仿宋_GB2312"/>
          <w:sz w:val="28"/>
          <w:szCs w:val="28"/>
          <w:u w:val="single"/>
        </w:rPr>
        <w:t xml:space="preserve">            </w:t>
      </w:r>
      <w:r>
        <w:rPr>
          <w:rFonts w:ascii="黑体" w:eastAsia="黑体" w:hAnsi="黑体" w:cs="仿宋_GB2312" w:hint="eastAsia"/>
          <w:sz w:val="28"/>
          <w:szCs w:val="28"/>
        </w:rPr>
        <w:t>标段开标记录表</w:t>
      </w:r>
    </w:p>
    <w:p w:rsidR="00CD75B4" w:rsidRDefault="00070834">
      <w:pPr>
        <w:adjustRightInd w:val="0"/>
        <w:snapToGrid w:val="0"/>
        <w:spacing w:line="360" w:lineRule="auto"/>
        <w:jc w:val="left"/>
        <w:rPr>
          <w:rFonts w:ascii="仿宋_GB2312" w:eastAsia="仿宋_GB2312" w:hAnsi="宋体"/>
        </w:rPr>
      </w:pPr>
      <w:r>
        <w:rPr>
          <w:rFonts w:ascii="仿宋_GB2312" w:eastAsia="仿宋_GB2312" w:hAnsi="宋体" w:cs="仿宋_GB2312" w:hint="eastAsia"/>
        </w:rPr>
        <w:t>开标时间：</w:t>
      </w:r>
      <w:r>
        <w:rPr>
          <w:rFonts w:ascii="仿宋_GB2312" w:eastAsia="仿宋_GB2312" w:hAnsi="宋体" w:cs="仿宋_GB2312"/>
          <w:u w:val="single"/>
        </w:rPr>
        <w:t xml:space="preserve">     </w:t>
      </w:r>
      <w:r>
        <w:rPr>
          <w:rFonts w:ascii="仿宋_GB2312" w:eastAsia="仿宋_GB2312" w:hAnsi="宋体" w:cs="仿宋_GB2312" w:hint="eastAsia"/>
        </w:rPr>
        <w:t>年</w:t>
      </w:r>
      <w:r>
        <w:rPr>
          <w:rFonts w:ascii="仿宋_GB2312" w:eastAsia="仿宋_GB2312" w:hAnsi="宋体" w:cs="仿宋_GB2312"/>
          <w:u w:val="single"/>
        </w:rPr>
        <w:t xml:space="preserve">     </w:t>
      </w:r>
      <w:r>
        <w:rPr>
          <w:rFonts w:ascii="仿宋_GB2312" w:eastAsia="仿宋_GB2312" w:hAnsi="宋体" w:cs="仿宋_GB2312" w:hint="eastAsia"/>
        </w:rPr>
        <w:t>月</w:t>
      </w:r>
      <w:r>
        <w:rPr>
          <w:rFonts w:ascii="仿宋_GB2312" w:eastAsia="仿宋_GB2312" w:hAnsi="宋体" w:cs="仿宋_GB2312"/>
          <w:u w:val="single"/>
        </w:rPr>
        <w:t xml:space="preserve">       </w:t>
      </w:r>
      <w:r>
        <w:rPr>
          <w:rFonts w:ascii="仿宋_GB2312" w:eastAsia="仿宋_GB2312" w:hAnsi="宋体" w:cs="仿宋_GB2312" w:hint="eastAsia"/>
        </w:rPr>
        <w:t>日</w:t>
      </w:r>
      <w:r>
        <w:rPr>
          <w:rFonts w:ascii="仿宋_GB2312" w:eastAsia="仿宋_GB2312" w:hAnsi="宋体" w:cs="仿宋_GB2312"/>
          <w:u w:val="single"/>
        </w:rPr>
        <w:t xml:space="preserve">    </w:t>
      </w:r>
      <w:r>
        <w:rPr>
          <w:rFonts w:ascii="仿宋_GB2312" w:eastAsia="仿宋_GB2312" w:hAnsi="宋体" w:cs="仿宋_GB2312" w:hint="eastAsia"/>
        </w:rPr>
        <w:t>时</w:t>
      </w:r>
      <w:r>
        <w:rPr>
          <w:rFonts w:ascii="仿宋_GB2312" w:eastAsia="仿宋_GB2312" w:hAnsi="宋体" w:cs="仿宋_GB2312"/>
          <w:u w:val="single"/>
        </w:rPr>
        <w:t xml:space="preserve">   </w:t>
      </w:r>
      <w:r>
        <w:rPr>
          <w:rFonts w:ascii="仿宋_GB2312" w:eastAsia="仿宋_GB2312" w:hAnsi="宋体" w:cs="仿宋_GB2312" w:hint="eastAsia"/>
        </w:rPr>
        <w:t>分</w:t>
      </w:r>
    </w:p>
    <w:tbl>
      <w:tblPr>
        <w:tblW w:w="911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854"/>
        <w:gridCol w:w="1138"/>
        <w:gridCol w:w="857"/>
        <w:gridCol w:w="1138"/>
        <w:gridCol w:w="1703"/>
        <w:gridCol w:w="855"/>
        <w:gridCol w:w="855"/>
        <w:gridCol w:w="855"/>
        <w:gridCol w:w="861"/>
      </w:tblGrid>
      <w:tr w:rsidR="00CD75B4">
        <w:trPr>
          <w:trHeight w:val="454"/>
          <w:jc w:val="center"/>
        </w:trPr>
        <w:tc>
          <w:tcPr>
            <w:tcW w:w="854" w:type="dxa"/>
            <w:vAlign w:val="center"/>
          </w:tcPr>
          <w:p w:rsidR="00CD75B4" w:rsidRDefault="00070834">
            <w:pPr>
              <w:adjustRightInd w:val="0"/>
              <w:snapToGrid w:val="0"/>
              <w:spacing w:line="360" w:lineRule="auto"/>
              <w:jc w:val="center"/>
              <w:rPr>
                <w:rFonts w:ascii="仿宋_GB2312" w:eastAsia="仿宋_GB2312" w:hAnsi="宋体"/>
              </w:rPr>
            </w:pPr>
            <w:r>
              <w:rPr>
                <w:rFonts w:ascii="仿宋_GB2312" w:eastAsia="仿宋_GB2312" w:hAnsi="宋体" w:cs="仿宋_GB2312" w:hint="eastAsia"/>
              </w:rPr>
              <w:t>序号</w:t>
            </w:r>
          </w:p>
        </w:tc>
        <w:tc>
          <w:tcPr>
            <w:tcW w:w="1138" w:type="dxa"/>
            <w:vAlign w:val="center"/>
          </w:tcPr>
          <w:p w:rsidR="00CD75B4" w:rsidRDefault="00070834">
            <w:pPr>
              <w:adjustRightInd w:val="0"/>
              <w:snapToGrid w:val="0"/>
              <w:spacing w:line="360" w:lineRule="auto"/>
              <w:jc w:val="center"/>
              <w:rPr>
                <w:rFonts w:ascii="仿宋_GB2312" w:eastAsia="仿宋_GB2312" w:hAnsi="宋体"/>
              </w:rPr>
            </w:pPr>
            <w:r>
              <w:rPr>
                <w:rFonts w:ascii="仿宋_GB2312" w:eastAsia="仿宋_GB2312" w:hAnsi="宋体" w:cs="仿宋_GB2312" w:hint="eastAsia"/>
              </w:rPr>
              <w:t>投标人</w:t>
            </w:r>
          </w:p>
        </w:tc>
        <w:tc>
          <w:tcPr>
            <w:tcW w:w="857" w:type="dxa"/>
            <w:vAlign w:val="center"/>
          </w:tcPr>
          <w:p w:rsidR="00CD75B4" w:rsidRDefault="00070834">
            <w:pPr>
              <w:adjustRightInd w:val="0"/>
              <w:snapToGrid w:val="0"/>
              <w:spacing w:line="360" w:lineRule="auto"/>
              <w:jc w:val="center"/>
              <w:rPr>
                <w:rFonts w:ascii="仿宋_GB2312" w:eastAsia="仿宋_GB2312" w:hAnsi="宋体"/>
              </w:rPr>
            </w:pPr>
            <w:r>
              <w:rPr>
                <w:rFonts w:ascii="仿宋_GB2312" w:eastAsia="仿宋_GB2312" w:hAnsi="宋体" w:cs="仿宋_GB2312" w:hint="eastAsia"/>
              </w:rPr>
              <w:t>密封</w:t>
            </w:r>
          </w:p>
          <w:p w:rsidR="00CD75B4" w:rsidRDefault="00070834">
            <w:pPr>
              <w:adjustRightInd w:val="0"/>
              <w:snapToGrid w:val="0"/>
              <w:spacing w:line="360" w:lineRule="auto"/>
              <w:jc w:val="center"/>
              <w:rPr>
                <w:rFonts w:ascii="仿宋_GB2312" w:eastAsia="仿宋_GB2312" w:hAnsi="宋体"/>
              </w:rPr>
            </w:pPr>
            <w:r>
              <w:rPr>
                <w:rFonts w:ascii="仿宋_GB2312" w:eastAsia="仿宋_GB2312" w:hAnsi="宋体" w:cs="仿宋_GB2312" w:hint="eastAsia"/>
              </w:rPr>
              <w:t>情况</w:t>
            </w:r>
          </w:p>
        </w:tc>
        <w:tc>
          <w:tcPr>
            <w:tcW w:w="1138" w:type="dxa"/>
            <w:vAlign w:val="center"/>
          </w:tcPr>
          <w:p w:rsidR="00CD75B4" w:rsidRDefault="00070834">
            <w:pPr>
              <w:adjustRightInd w:val="0"/>
              <w:snapToGrid w:val="0"/>
              <w:spacing w:line="360" w:lineRule="auto"/>
              <w:jc w:val="center"/>
              <w:rPr>
                <w:rFonts w:ascii="仿宋_GB2312" w:eastAsia="仿宋_GB2312" w:hAnsi="宋体"/>
              </w:rPr>
            </w:pPr>
            <w:r>
              <w:rPr>
                <w:rFonts w:ascii="仿宋_GB2312" w:eastAsia="仿宋_GB2312" w:hAnsi="宋体" w:cs="仿宋_GB2312" w:hint="eastAsia"/>
              </w:rPr>
              <w:t>系统比对</w:t>
            </w:r>
          </w:p>
        </w:tc>
        <w:tc>
          <w:tcPr>
            <w:tcW w:w="1703" w:type="dxa"/>
            <w:vAlign w:val="center"/>
          </w:tcPr>
          <w:p w:rsidR="00CD75B4" w:rsidRDefault="00070834">
            <w:pPr>
              <w:adjustRightInd w:val="0"/>
              <w:snapToGrid w:val="0"/>
              <w:spacing w:line="360" w:lineRule="auto"/>
              <w:jc w:val="center"/>
              <w:rPr>
                <w:rFonts w:ascii="仿宋_GB2312" w:eastAsia="仿宋_GB2312" w:hAnsi="宋体"/>
              </w:rPr>
            </w:pPr>
            <w:r>
              <w:rPr>
                <w:rFonts w:ascii="仿宋_GB2312" w:eastAsia="仿宋_GB2312" w:hAnsi="宋体" w:cs="仿宋_GB2312" w:hint="eastAsia"/>
              </w:rPr>
              <w:t>资格审查</w:t>
            </w:r>
          </w:p>
        </w:tc>
        <w:tc>
          <w:tcPr>
            <w:tcW w:w="855" w:type="dxa"/>
            <w:vAlign w:val="center"/>
          </w:tcPr>
          <w:p w:rsidR="00CD75B4" w:rsidRDefault="00070834">
            <w:pPr>
              <w:adjustRightInd w:val="0"/>
              <w:snapToGrid w:val="0"/>
              <w:spacing w:line="360" w:lineRule="auto"/>
              <w:jc w:val="center"/>
              <w:rPr>
                <w:rFonts w:ascii="仿宋_GB2312" w:eastAsia="仿宋_GB2312" w:hAnsi="宋体"/>
              </w:rPr>
            </w:pPr>
            <w:r>
              <w:rPr>
                <w:rFonts w:ascii="仿宋_GB2312" w:eastAsia="仿宋_GB2312" w:hAnsi="宋体" w:cs="仿宋_GB2312" w:hint="eastAsia"/>
              </w:rPr>
              <w:t>质量</w:t>
            </w:r>
          </w:p>
          <w:p w:rsidR="00CD75B4" w:rsidRDefault="00070834">
            <w:pPr>
              <w:adjustRightInd w:val="0"/>
              <w:snapToGrid w:val="0"/>
              <w:spacing w:line="360" w:lineRule="auto"/>
              <w:jc w:val="center"/>
              <w:rPr>
                <w:rFonts w:ascii="仿宋_GB2312" w:eastAsia="仿宋_GB2312" w:hAnsi="宋体"/>
              </w:rPr>
            </w:pPr>
            <w:r>
              <w:rPr>
                <w:rFonts w:ascii="仿宋_GB2312" w:eastAsia="仿宋_GB2312" w:hAnsi="宋体" w:cs="仿宋_GB2312" w:hint="eastAsia"/>
              </w:rPr>
              <w:t>目标</w:t>
            </w:r>
          </w:p>
        </w:tc>
        <w:tc>
          <w:tcPr>
            <w:tcW w:w="855" w:type="dxa"/>
            <w:vAlign w:val="center"/>
          </w:tcPr>
          <w:p w:rsidR="00CD75B4" w:rsidRDefault="00070834">
            <w:pPr>
              <w:adjustRightInd w:val="0"/>
              <w:snapToGrid w:val="0"/>
              <w:spacing w:line="360" w:lineRule="auto"/>
              <w:jc w:val="center"/>
              <w:rPr>
                <w:rFonts w:ascii="仿宋_GB2312" w:eastAsia="仿宋_GB2312" w:hAnsi="宋体"/>
              </w:rPr>
            </w:pPr>
            <w:r>
              <w:rPr>
                <w:rFonts w:ascii="仿宋_GB2312" w:eastAsia="仿宋_GB2312" w:hAnsi="宋体" w:cs="仿宋_GB2312" w:hint="eastAsia"/>
              </w:rPr>
              <w:t>工期</w:t>
            </w:r>
          </w:p>
        </w:tc>
        <w:tc>
          <w:tcPr>
            <w:tcW w:w="855" w:type="dxa"/>
            <w:vAlign w:val="center"/>
          </w:tcPr>
          <w:p w:rsidR="00CD75B4" w:rsidRDefault="00070834">
            <w:pPr>
              <w:adjustRightInd w:val="0"/>
              <w:snapToGrid w:val="0"/>
              <w:spacing w:line="360" w:lineRule="auto"/>
              <w:jc w:val="center"/>
              <w:rPr>
                <w:rFonts w:ascii="仿宋_GB2312" w:eastAsia="仿宋_GB2312" w:hAnsi="宋体"/>
              </w:rPr>
            </w:pPr>
            <w:r>
              <w:rPr>
                <w:rFonts w:ascii="仿宋_GB2312" w:eastAsia="仿宋_GB2312" w:hAnsi="宋体" w:cs="仿宋_GB2312" w:hint="eastAsia"/>
              </w:rPr>
              <w:t>备注</w:t>
            </w:r>
          </w:p>
        </w:tc>
        <w:tc>
          <w:tcPr>
            <w:tcW w:w="861" w:type="dxa"/>
            <w:vAlign w:val="center"/>
          </w:tcPr>
          <w:p w:rsidR="00CD75B4" w:rsidRDefault="00070834">
            <w:pPr>
              <w:adjustRightInd w:val="0"/>
              <w:snapToGrid w:val="0"/>
              <w:spacing w:line="360" w:lineRule="auto"/>
              <w:jc w:val="center"/>
              <w:rPr>
                <w:rFonts w:ascii="仿宋_GB2312" w:eastAsia="仿宋_GB2312" w:hAnsi="宋体"/>
              </w:rPr>
            </w:pPr>
            <w:r>
              <w:rPr>
                <w:rFonts w:ascii="仿宋_GB2312" w:eastAsia="仿宋_GB2312" w:hAnsi="宋体" w:cs="仿宋_GB2312" w:hint="eastAsia"/>
              </w:rPr>
              <w:t>签名</w:t>
            </w:r>
          </w:p>
        </w:tc>
      </w:tr>
      <w:tr w:rsidR="00CD75B4">
        <w:trPr>
          <w:trHeight w:val="454"/>
          <w:jc w:val="center"/>
        </w:trPr>
        <w:tc>
          <w:tcPr>
            <w:tcW w:w="854" w:type="dxa"/>
            <w:vAlign w:val="center"/>
          </w:tcPr>
          <w:p w:rsidR="00CD75B4" w:rsidRDefault="00CD75B4">
            <w:pPr>
              <w:adjustRightInd w:val="0"/>
              <w:snapToGrid w:val="0"/>
              <w:spacing w:line="360" w:lineRule="auto"/>
              <w:jc w:val="center"/>
              <w:rPr>
                <w:rFonts w:ascii="仿宋_GB2312" w:eastAsia="仿宋_GB2312" w:hAnsi="宋体"/>
              </w:rPr>
            </w:pPr>
          </w:p>
        </w:tc>
        <w:tc>
          <w:tcPr>
            <w:tcW w:w="1138" w:type="dxa"/>
            <w:vAlign w:val="center"/>
          </w:tcPr>
          <w:p w:rsidR="00CD75B4" w:rsidRDefault="00CD75B4">
            <w:pPr>
              <w:adjustRightInd w:val="0"/>
              <w:snapToGrid w:val="0"/>
              <w:spacing w:line="360" w:lineRule="auto"/>
              <w:jc w:val="center"/>
              <w:rPr>
                <w:rFonts w:ascii="仿宋_GB2312" w:eastAsia="仿宋_GB2312" w:hAnsi="宋体"/>
              </w:rPr>
            </w:pPr>
          </w:p>
        </w:tc>
        <w:tc>
          <w:tcPr>
            <w:tcW w:w="857" w:type="dxa"/>
            <w:vAlign w:val="center"/>
          </w:tcPr>
          <w:p w:rsidR="00CD75B4" w:rsidRDefault="00CD75B4">
            <w:pPr>
              <w:adjustRightInd w:val="0"/>
              <w:snapToGrid w:val="0"/>
              <w:spacing w:line="360" w:lineRule="auto"/>
              <w:jc w:val="center"/>
              <w:rPr>
                <w:rFonts w:ascii="仿宋_GB2312" w:eastAsia="仿宋_GB2312" w:hAnsi="宋体"/>
              </w:rPr>
            </w:pPr>
          </w:p>
        </w:tc>
        <w:tc>
          <w:tcPr>
            <w:tcW w:w="1138" w:type="dxa"/>
            <w:vAlign w:val="center"/>
          </w:tcPr>
          <w:p w:rsidR="00CD75B4" w:rsidRDefault="00CD75B4">
            <w:pPr>
              <w:adjustRightInd w:val="0"/>
              <w:snapToGrid w:val="0"/>
              <w:spacing w:line="360" w:lineRule="auto"/>
              <w:jc w:val="center"/>
              <w:rPr>
                <w:rFonts w:ascii="仿宋_GB2312" w:eastAsia="仿宋_GB2312" w:hAnsi="宋体"/>
              </w:rPr>
            </w:pPr>
          </w:p>
        </w:tc>
        <w:tc>
          <w:tcPr>
            <w:tcW w:w="1703" w:type="dxa"/>
            <w:vAlign w:val="center"/>
          </w:tcPr>
          <w:p w:rsidR="00CD75B4" w:rsidRDefault="00CD75B4">
            <w:pPr>
              <w:adjustRightInd w:val="0"/>
              <w:snapToGrid w:val="0"/>
              <w:spacing w:line="360" w:lineRule="auto"/>
              <w:jc w:val="center"/>
              <w:rPr>
                <w:rFonts w:ascii="仿宋_GB2312" w:eastAsia="仿宋_GB2312" w:hAnsi="宋体"/>
              </w:rPr>
            </w:pPr>
          </w:p>
        </w:tc>
        <w:tc>
          <w:tcPr>
            <w:tcW w:w="855" w:type="dxa"/>
            <w:vAlign w:val="center"/>
          </w:tcPr>
          <w:p w:rsidR="00CD75B4" w:rsidRDefault="00CD75B4">
            <w:pPr>
              <w:adjustRightInd w:val="0"/>
              <w:snapToGrid w:val="0"/>
              <w:spacing w:line="360" w:lineRule="auto"/>
              <w:jc w:val="center"/>
              <w:rPr>
                <w:rFonts w:ascii="仿宋_GB2312" w:eastAsia="仿宋_GB2312" w:hAnsi="宋体"/>
              </w:rPr>
            </w:pPr>
          </w:p>
        </w:tc>
        <w:tc>
          <w:tcPr>
            <w:tcW w:w="855" w:type="dxa"/>
            <w:vAlign w:val="center"/>
          </w:tcPr>
          <w:p w:rsidR="00CD75B4" w:rsidRDefault="00CD75B4">
            <w:pPr>
              <w:adjustRightInd w:val="0"/>
              <w:snapToGrid w:val="0"/>
              <w:spacing w:line="360" w:lineRule="auto"/>
              <w:jc w:val="center"/>
              <w:rPr>
                <w:rFonts w:ascii="仿宋_GB2312" w:eastAsia="仿宋_GB2312" w:hAnsi="宋体"/>
              </w:rPr>
            </w:pPr>
          </w:p>
        </w:tc>
        <w:tc>
          <w:tcPr>
            <w:tcW w:w="855" w:type="dxa"/>
            <w:vAlign w:val="center"/>
          </w:tcPr>
          <w:p w:rsidR="00CD75B4" w:rsidRDefault="00CD75B4">
            <w:pPr>
              <w:adjustRightInd w:val="0"/>
              <w:snapToGrid w:val="0"/>
              <w:spacing w:line="360" w:lineRule="auto"/>
              <w:jc w:val="center"/>
              <w:rPr>
                <w:rFonts w:ascii="仿宋_GB2312" w:eastAsia="仿宋_GB2312" w:hAnsi="宋体"/>
              </w:rPr>
            </w:pPr>
          </w:p>
        </w:tc>
        <w:tc>
          <w:tcPr>
            <w:tcW w:w="861" w:type="dxa"/>
            <w:vAlign w:val="center"/>
          </w:tcPr>
          <w:p w:rsidR="00CD75B4" w:rsidRDefault="00CD75B4">
            <w:pPr>
              <w:adjustRightInd w:val="0"/>
              <w:snapToGrid w:val="0"/>
              <w:spacing w:line="360" w:lineRule="auto"/>
              <w:jc w:val="center"/>
              <w:rPr>
                <w:rFonts w:ascii="仿宋_GB2312" w:eastAsia="仿宋_GB2312" w:hAnsi="宋体"/>
              </w:rPr>
            </w:pPr>
          </w:p>
        </w:tc>
      </w:tr>
      <w:tr w:rsidR="00CD75B4">
        <w:trPr>
          <w:trHeight w:val="454"/>
          <w:jc w:val="center"/>
        </w:trPr>
        <w:tc>
          <w:tcPr>
            <w:tcW w:w="854" w:type="dxa"/>
            <w:vAlign w:val="center"/>
          </w:tcPr>
          <w:p w:rsidR="00CD75B4" w:rsidRDefault="00CD75B4">
            <w:pPr>
              <w:adjustRightInd w:val="0"/>
              <w:snapToGrid w:val="0"/>
              <w:spacing w:line="360" w:lineRule="auto"/>
              <w:jc w:val="center"/>
              <w:rPr>
                <w:rFonts w:ascii="仿宋_GB2312" w:eastAsia="仿宋_GB2312" w:hAnsi="宋体"/>
              </w:rPr>
            </w:pPr>
          </w:p>
        </w:tc>
        <w:tc>
          <w:tcPr>
            <w:tcW w:w="1138" w:type="dxa"/>
            <w:vAlign w:val="center"/>
          </w:tcPr>
          <w:p w:rsidR="00CD75B4" w:rsidRDefault="00CD75B4">
            <w:pPr>
              <w:adjustRightInd w:val="0"/>
              <w:snapToGrid w:val="0"/>
              <w:spacing w:line="360" w:lineRule="auto"/>
              <w:jc w:val="center"/>
              <w:rPr>
                <w:rFonts w:ascii="仿宋_GB2312" w:eastAsia="仿宋_GB2312" w:hAnsi="宋体"/>
              </w:rPr>
            </w:pPr>
          </w:p>
        </w:tc>
        <w:tc>
          <w:tcPr>
            <w:tcW w:w="857" w:type="dxa"/>
            <w:vAlign w:val="center"/>
          </w:tcPr>
          <w:p w:rsidR="00CD75B4" w:rsidRDefault="00CD75B4">
            <w:pPr>
              <w:adjustRightInd w:val="0"/>
              <w:snapToGrid w:val="0"/>
              <w:spacing w:line="360" w:lineRule="auto"/>
              <w:jc w:val="center"/>
              <w:rPr>
                <w:rFonts w:ascii="仿宋_GB2312" w:eastAsia="仿宋_GB2312" w:hAnsi="宋体"/>
              </w:rPr>
            </w:pPr>
          </w:p>
        </w:tc>
        <w:tc>
          <w:tcPr>
            <w:tcW w:w="1138" w:type="dxa"/>
            <w:vAlign w:val="center"/>
          </w:tcPr>
          <w:p w:rsidR="00CD75B4" w:rsidRDefault="00CD75B4">
            <w:pPr>
              <w:adjustRightInd w:val="0"/>
              <w:snapToGrid w:val="0"/>
              <w:spacing w:line="360" w:lineRule="auto"/>
              <w:jc w:val="center"/>
              <w:rPr>
                <w:rFonts w:ascii="仿宋_GB2312" w:eastAsia="仿宋_GB2312" w:hAnsi="宋体"/>
              </w:rPr>
            </w:pPr>
          </w:p>
        </w:tc>
        <w:tc>
          <w:tcPr>
            <w:tcW w:w="1703" w:type="dxa"/>
            <w:vAlign w:val="center"/>
          </w:tcPr>
          <w:p w:rsidR="00CD75B4" w:rsidRDefault="00CD75B4">
            <w:pPr>
              <w:adjustRightInd w:val="0"/>
              <w:snapToGrid w:val="0"/>
              <w:spacing w:line="360" w:lineRule="auto"/>
              <w:jc w:val="center"/>
              <w:rPr>
                <w:rFonts w:ascii="仿宋_GB2312" w:eastAsia="仿宋_GB2312" w:hAnsi="宋体"/>
              </w:rPr>
            </w:pPr>
          </w:p>
        </w:tc>
        <w:tc>
          <w:tcPr>
            <w:tcW w:w="855" w:type="dxa"/>
            <w:vAlign w:val="center"/>
          </w:tcPr>
          <w:p w:rsidR="00CD75B4" w:rsidRDefault="00CD75B4">
            <w:pPr>
              <w:adjustRightInd w:val="0"/>
              <w:snapToGrid w:val="0"/>
              <w:spacing w:line="360" w:lineRule="auto"/>
              <w:jc w:val="center"/>
              <w:rPr>
                <w:rFonts w:ascii="仿宋_GB2312" w:eastAsia="仿宋_GB2312" w:hAnsi="宋体"/>
              </w:rPr>
            </w:pPr>
          </w:p>
        </w:tc>
        <w:tc>
          <w:tcPr>
            <w:tcW w:w="855" w:type="dxa"/>
            <w:vAlign w:val="center"/>
          </w:tcPr>
          <w:p w:rsidR="00CD75B4" w:rsidRDefault="00CD75B4">
            <w:pPr>
              <w:adjustRightInd w:val="0"/>
              <w:snapToGrid w:val="0"/>
              <w:spacing w:line="360" w:lineRule="auto"/>
              <w:jc w:val="center"/>
              <w:rPr>
                <w:rFonts w:ascii="仿宋_GB2312" w:eastAsia="仿宋_GB2312" w:hAnsi="宋体"/>
              </w:rPr>
            </w:pPr>
          </w:p>
        </w:tc>
        <w:tc>
          <w:tcPr>
            <w:tcW w:w="855" w:type="dxa"/>
            <w:vAlign w:val="center"/>
          </w:tcPr>
          <w:p w:rsidR="00CD75B4" w:rsidRDefault="00CD75B4">
            <w:pPr>
              <w:adjustRightInd w:val="0"/>
              <w:snapToGrid w:val="0"/>
              <w:spacing w:line="360" w:lineRule="auto"/>
              <w:jc w:val="center"/>
              <w:rPr>
                <w:rFonts w:ascii="仿宋_GB2312" w:eastAsia="仿宋_GB2312" w:hAnsi="宋体"/>
              </w:rPr>
            </w:pPr>
          </w:p>
        </w:tc>
        <w:tc>
          <w:tcPr>
            <w:tcW w:w="861" w:type="dxa"/>
            <w:vAlign w:val="center"/>
          </w:tcPr>
          <w:p w:rsidR="00CD75B4" w:rsidRDefault="00CD75B4">
            <w:pPr>
              <w:adjustRightInd w:val="0"/>
              <w:snapToGrid w:val="0"/>
              <w:spacing w:line="360" w:lineRule="auto"/>
              <w:jc w:val="center"/>
              <w:rPr>
                <w:rFonts w:ascii="仿宋_GB2312" w:eastAsia="仿宋_GB2312" w:hAnsi="宋体"/>
              </w:rPr>
            </w:pPr>
          </w:p>
        </w:tc>
      </w:tr>
      <w:tr w:rsidR="00CD75B4">
        <w:trPr>
          <w:trHeight w:val="454"/>
          <w:jc w:val="center"/>
        </w:trPr>
        <w:tc>
          <w:tcPr>
            <w:tcW w:w="854" w:type="dxa"/>
            <w:vAlign w:val="center"/>
          </w:tcPr>
          <w:p w:rsidR="00CD75B4" w:rsidRDefault="00CD75B4">
            <w:pPr>
              <w:adjustRightInd w:val="0"/>
              <w:snapToGrid w:val="0"/>
              <w:spacing w:line="360" w:lineRule="auto"/>
              <w:jc w:val="center"/>
              <w:rPr>
                <w:rFonts w:ascii="仿宋_GB2312" w:eastAsia="仿宋_GB2312" w:hAnsi="宋体"/>
              </w:rPr>
            </w:pPr>
          </w:p>
        </w:tc>
        <w:tc>
          <w:tcPr>
            <w:tcW w:w="1138" w:type="dxa"/>
            <w:vAlign w:val="center"/>
          </w:tcPr>
          <w:p w:rsidR="00CD75B4" w:rsidRDefault="00CD75B4">
            <w:pPr>
              <w:adjustRightInd w:val="0"/>
              <w:snapToGrid w:val="0"/>
              <w:spacing w:line="360" w:lineRule="auto"/>
              <w:jc w:val="center"/>
              <w:rPr>
                <w:rFonts w:ascii="仿宋_GB2312" w:eastAsia="仿宋_GB2312" w:hAnsi="宋体"/>
              </w:rPr>
            </w:pPr>
          </w:p>
        </w:tc>
        <w:tc>
          <w:tcPr>
            <w:tcW w:w="857" w:type="dxa"/>
            <w:vAlign w:val="center"/>
          </w:tcPr>
          <w:p w:rsidR="00CD75B4" w:rsidRDefault="00CD75B4">
            <w:pPr>
              <w:adjustRightInd w:val="0"/>
              <w:snapToGrid w:val="0"/>
              <w:spacing w:line="360" w:lineRule="auto"/>
              <w:jc w:val="center"/>
              <w:rPr>
                <w:rFonts w:ascii="仿宋_GB2312" w:eastAsia="仿宋_GB2312" w:hAnsi="宋体"/>
              </w:rPr>
            </w:pPr>
          </w:p>
        </w:tc>
        <w:tc>
          <w:tcPr>
            <w:tcW w:w="1138" w:type="dxa"/>
            <w:vAlign w:val="center"/>
          </w:tcPr>
          <w:p w:rsidR="00CD75B4" w:rsidRDefault="00CD75B4">
            <w:pPr>
              <w:adjustRightInd w:val="0"/>
              <w:snapToGrid w:val="0"/>
              <w:spacing w:line="360" w:lineRule="auto"/>
              <w:jc w:val="center"/>
              <w:rPr>
                <w:rFonts w:ascii="仿宋_GB2312" w:eastAsia="仿宋_GB2312" w:hAnsi="宋体"/>
              </w:rPr>
            </w:pPr>
          </w:p>
        </w:tc>
        <w:tc>
          <w:tcPr>
            <w:tcW w:w="1703" w:type="dxa"/>
            <w:vAlign w:val="center"/>
          </w:tcPr>
          <w:p w:rsidR="00CD75B4" w:rsidRDefault="00CD75B4">
            <w:pPr>
              <w:adjustRightInd w:val="0"/>
              <w:snapToGrid w:val="0"/>
              <w:spacing w:line="360" w:lineRule="auto"/>
              <w:jc w:val="center"/>
              <w:rPr>
                <w:rFonts w:ascii="仿宋_GB2312" w:eastAsia="仿宋_GB2312" w:hAnsi="宋体"/>
              </w:rPr>
            </w:pPr>
          </w:p>
        </w:tc>
        <w:tc>
          <w:tcPr>
            <w:tcW w:w="855" w:type="dxa"/>
            <w:vAlign w:val="center"/>
          </w:tcPr>
          <w:p w:rsidR="00CD75B4" w:rsidRDefault="00CD75B4">
            <w:pPr>
              <w:adjustRightInd w:val="0"/>
              <w:snapToGrid w:val="0"/>
              <w:spacing w:line="360" w:lineRule="auto"/>
              <w:jc w:val="center"/>
              <w:rPr>
                <w:rFonts w:ascii="仿宋_GB2312" w:eastAsia="仿宋_GB2312" w:hAnsi="宋体"/>
              </w:rPr>
            </w:pPr>
          </w:p>
        </w:tc>
        <w:tc>
          <w:tcPr>
            <w:tcW w:w="855" w:type="dxa"/>
            <w:vAlign w:val="center"/>
          </w:tcPr>
          <w:p w:rsidR="00CD75B4" w:rsidRDefault="00CD75B4">
            <w:pPr>
              <w:adjustRightInd w:val="0"/>
              <w:snapToGrid w:val="0"/>
              <w:spacing w:line="360" w:lineRule="auto"/>
              <w:jc w:val="center"/>
              <w:rPr>
                <w:rFonts w:ascii="仿宋_GB2312" w:eastAsia="仿宋_GB2312" w:hAnsi="宋体"/>
              </w:rPr>
            </w:pPr>
          </w:p>
        </w:tc>
        <w:tc>
          <w:tcPr>
            <w:tcW w:w="855" w:type="dxa"/>
            <w:vAlign w:val="center"/>
          </w:tcPr>
          <w:p w:rsidR="00CD75B4" w:rsidRDefault="00CD75B4">
            <w:pPr>
              <w:adjustRightInd w:val="0"/>
              <w:snapToGrid w:val="0"/>
              <w:spacing w:line="360" w:lineRule="auto"/>
              <w:jc w:val="center"/>
              <w:rPr>
                <w:rFonts w:ascii="仿宋_GB2312" w:eastAsia="仿宋_GB2312" w:hAnsi="宋体"/>
              </w:rPr>
            </w:pPr>
          </w:p>
        </w:tc>
        <w:tc>
          <w:tcPr>
            <w:tcW w:w="861" w:type="dxa"/>
            <w:vAlign w:val="center"/>
          </w:tcPr>
          <w:p w:rsidR="00CD75B4" w:rsidRDefault="00CD75B4">
            <w:pPr>
              <w:adjustRightInd w:val="0"/>
              <w:snapToGrid w:val="0"/>
              <w:spacing w:line="360" w:lineRule="auto"/>
              <w:jc w:val="center"/>
              <w:rPr>
                <w:rFonts w:ascii="仿宋_GB2312" w:eastAsia="仿宋_GB2312" w:hAnsi="宋体"/>
              </w:rPr>
            </w:pPr>
          </w:p>
        </w:tc>
      </w:tr>
      <w:tr w:rsidR="00CD75B4">
        <w:trPr>
          <w:trHeight w:val="454"/>
          <w:jc w:val="center"/>
        </w:trPr>
        <w:tc>
          <w:tcPr>
            <w:tcW w:w="854" w:type="dxa"/>
            <w:vAlign w:val="center"/>
          </w:tcPr>
          <w:p w:rsidR="00CD75B4" w:rsidRDefault="00CD75B4">
            <w:pPr>
              <w:adjustRightInd w:val="0"/>
              <w:snapToGrid w:val="0"/>
              <w:spacing w:line="360" w:lineRule="auto"/>
              <w:jc w:val="center"/>
              <w:rPr>
                <w:rFonts w:ascii="仿宋_GB2312" w:eastAsia="仿宋_GB2312" w:hAnsi="宋体"/>
              </w:rPr>
            </w:pPr>
          </w:p>
        </w:tc>
        <w:tc>
          <w:tcPr>
            <w:tcW w:w="1138" w:type="dxa"/>
            <w:vAlign w:val="center"/>
          </w:tcPr>
          <w:p w:rsidR="00CD75B4" w:rsidRDefault="00CD75B4">
            <w:pPr>
              <w:adjustRightInd w:val="0"/>
              <w:snapToGrid w:val="0"/>
              <w:spacing w:line="360" w:lineRule="auto"/>
              <w:jc w:val="center"/>
              <w:rPr>
                <w:rFonts w:ascii="仿宋_GB2312" w:eastAsia="仿宋_GB2312" w:hAnsi="宋体"/>
              </w:rPr>
            </w:pPr>
          </w:p>
        </w:tc>
        <w:tc>
          <w:tcPr>
            <w:tcW w:w="857" w:type="dxa"/>
            <w:vAlign w:val="center"/>
          </w:tcPr>
          <w:p w:rsidR="00CD75B4" w:rsidRDefault="00CD75B4">
            <w:pPr>
              <w:adjustRightInd w:val="0"/>
              <w:snapToGrid w:val="0"/>
              <w:spacing w:line="360" w:lineRule="auto"/>
              <w:jc w:val="center"/>
              <w:rPr>
                <w:rFonts w:ascii="仿宋_GB2312" w:eastAsia="仿宋_GB2312" w:hAnsi="宋体"/>
              </w:rPr>
            </w:pPr>
          </w:p>
        </w:tc>
        <w:tc>
          <w:tcPr>
            <w:tcW w:w="1138" w:type="dxa"/>
            <w:vAlign w:val="center"/>
          </w:tcPr>
          <w:p w:rsidR="00CD75B4" w:rsidRDefault="00CD75B4">
            <w:pPr>
              <w:adjustRightInd w:val="0"/>
              <w:snapToGrid w:val="0"/>
              <w:spacing w:line="360" w:lineRule="auto"/>
              <w:jc w:val="center"/>
              <w:rPr>
                <w:rFonts w:ascii="仿宋_GB2312" w:eastAsia="仿宋_GB2312" w:hAnsi="宋体"/>
              </w:rPr>
            </w:pPr>
          </w:p>
        </w:tc>
        <w:tc>
          <w:tcPr>
            <w:tcW w:w="1703" w:type="dxa"/>
            <w:vAlign w:val="center"/>
          </w:tcPr>
          <w:p w:rsidR="00CD75B4" w:rsidRDefault="00CD75B4">
            <w:pPr>
              <w:adjustRightInd w:val="0"/>
              <w:snapToGrid w:val="0"/>
              <w:spacing w:line="360" w:lineRule="auto"/>
              <w:jc w:val="center"/>
              <w:rPr>
                <w:rFonts w:ascii="仿宋_GB2312" w:eastAsia="仿宋_GB2312" w:hAnsi="宋体"/>
              </w:rPr>
            </w:pPr>
          </w:p>
        </w:tc>
        <w:tc>
          <w:tcPr>
            <w:tcW w:w="855" w:type="dxa"/>
            <w:vAlign w:val="center"/>
          </w:tcPr>
          <w:p w:rsidR="00CD75B4" w:rsidRDefault="00CD75B4">
            <w:pPr>
              <w:adjustRightInd w:val="0"/>
              <w:snapToGrid w:val="0"/>
              <w:spacing w:line="360" w:lineRule="auto"/>
              <w:jc w:val="center"/>
              <w:rPr>
                <w:rFonts w:ascii="仿宋_GB2312" w:eastAsia="仿宋_GB2312" w:hAnsi="宋体"/>
              </w:rPr>
            </w:pPr>
          </w:p>
        </w:tc>
        <w:tc>
          <w:tcPr>
            <w:tcW w:w="855" w:type="dxa"/>
            <w:vAlign w:val="center"/>
          </w:tcPr>
          <w:p w:rsidR="00CD75B4" w:rsidRDefault="00CD75B4">
            <w:pPr>
              <w:adjustRightInd w:val="0"/>
              <w:snapToGrid w:val="0"/>
              <w:spacing w:line="360" w:lineRule="auto"/>
              <w:jc w:val="center"/>
              <w:rPr>
                <w:rFonts w:ascii="仿宋_GB2312" w:eastAsia="仿宋_GB2312" w:hAnsi="宋体"/>
              </w:rPr>
            </w:pPr>
          </w:p>
        </w:tc>
        <w:tc>
          <w:tcPr>
            <w:tcW w:w="855" w:type="dxa"/>
            <w:vAlign w:val="center"/>
          </w:tcPr>
          <w:p w:rsidR="00CD75B4" w:rsidRDefault="00CD75B4">
            <w:pPr>
              <w:adjustRightInd w:val="0"/>
              <w:snapToGrid w:val="0"/>
              <w:spacing w:line="360" w:lineRule="auto"/>
              <w:jc w:val="center"/>
              <w:rPr>
                <w:rFonts w:ascii="仿宋_GB2312" w:eastAsia="仿宋_GB2312" w:hAnsi="宋体"/>
              </w:rPr>
            </w:pPr>
          </w:p>
        </w:tc>
        <w:tc>
          <w:tcPr>
            <w:tcW w:w="861" w:type="dxa"/>
            <w:vAlign w:val="center"/>
          </w:tcPr>
          <w:p w:rsidR="00CD75B4" w:rsidRDefault="00CD75B4">
            <w:pPr>
              <w:adjustRightInd w:val="0"/>
              <w:snapToGrid w:val="0"/>
              <w:spacing w:line="360" w:lineRule="auto"/>
              <w:jc w:val="center"/>
              <w:rPr>
                <w:rFonts w:ascii="仿宋_GB2312" w:eastAsia="仿宋_GB2312" w:hAnsi="宋体"/>
              </w:rPr>
            </w:pPr>
          </w:p>
        </w:tc>
      </w:tr>
      <w:tr w:rsidR="00CD75B4">
        <w:trPr>
          <w:trHeight w:val="454"/>
          <w:jc w:val="center"/>
        </w:trPr>
        <w:tc>
          <w:tcPr>
            <w:tcW w:w="854" w:type="dxa"/>
            <w:vAlign w:val="center"/>
          </w:tcPr>
          <w:p w:rsidR="00CD75B4" w:rsidRDefault="00CD75B4">
            <w:pPr>
              <w:adjustRightInd w:val="0"/>
              <w:snapToGrid w:val="0"/>
              <w:spacing w:line="360" w:lineRule="auto"/>
              <w:jc w:val="center"/>
              <w:rPr>
                <w:rFonts w:ascii="仿宋_GB2312" w:eastAsia="仿宋_GB2312" w:hAnsi="宋体"/>
              </w:rPr>
            </w:pPr>
          </w:p>
        </w:tc>
        <w:tc>
          <w:tcPr>
            <w:tcW w:w="1138" w:type="dxa"/>
            <w:vAlign w:val="center"/>
          </w:tcPr>
          <w:p w:rsidR="00CD75B4" w:rsidRDefault="00CD75B4">
            <w:pPr>
              <w:adjustRightInd w:val="0"/>
              <w:snapToGrid w:val="0"/>
              <w:spacing w:line="360" w:lineRule="auto"/>
              <w:jc w:val="center"/>
              <w:rPr>
                <w:rFonts w:ascii="仿宋_GB2312" w:eastAsia="仿宋_GB2312" w:hAnsi="宋体"/>
              </w:rPr>
            </w:pPr>
          </w:p>
        </w:tc>
        <w:tc>
          <w:tcPr>
            <w:tcW w:w="857" w:type="dxa"/>
            <w:vAlign w:val="center"/>
          </w:tcPr>
          <w:p w:rsidR="00CD75B4" w:rsidRDefault="00CD75B4">
            <w:pPr>
              <w:adjustRightInd w:val="0"/>
              <w:snapToGrid w:val="0"/>
              <w:spacing w:line="360" w:lineRule="auto"/>
              <w:jc w:val="center"/>
              <w:rPr>
                <w:rFonts w:ascii="仿宋_GB2312" w:eastAsia="仿宋_GB2312" w:hAnsi="宋体"/>
              </w:rPr>
            </w:pPr>
          </w:p>
        </w:tc>
        <w:tc>
          <w:tcPr>
            <w:tcW w:w="1138" w:type="dxa"/>
            <w:vAlign w:val="center"/>
          </w:tcPr>
          <w:p w:rsidR="00CD75B4" w:rsidRDefault="00CD75B4">
            <w:pPr>
              <w:adjustRightInd w:val="0"/>
              <w:snapToGrid w:val="0"/>
              <w:spacing w:line="360" w:lineRule="auto"/>
              <w:jc w:val="center"/>
              <w:rPr>
                <w:rFonts w:ascii="仿宋_GB2312" w:eastAsia="仿宋_GB2312" w:hAnsi="宋体"/>
              </w:rPr>
            </w:pPr>
          </w:p>
        </w:tc>
        <w:tc>
          <w:tcPr>
            <w:tcW w:w="1703" w:type="dxa"/>
            <w:vAlign w:val="center"/>
          </w:tcPr>
          <w:p w:rsidR="00CD75B4" w:rsidRDefault="00CD75B4">
            <w:pPr>
              <w:adjustRightInd w:val="0"/>
              <w:snapToGrid w:val="0"/>
              <w:spacing w:line="360" w:lineRule="auto"/>
              <w:jc w:val="center"/>
              <w:rPr>
                <w:rFonts w:ascii="仿宋_GB2312" w:eastAsia="仿宋_GB2312" w:hAnsi="宋体"/>
              </w:rPr>
            </w:pPr>
          </w:p>
        </w:tc>
        <w:tc>
          <w:tcPr>
            <w:tcW w:w="855" w:type="dxa"/>
            <w:vAlign w:val="center"/>
          </w:tcPr>
          <w:p w:rsidR="00CD75B4" w:rsidRDefault="00CD75B4">
            <w:pPr>
              <w:adjustRightInd w:val="0"/>
              <w:snapToGrid w:val="0"/>
              <w:spacing w:line="360" w:lineRule="auto"/>
              <w:jc w:val="center"/>
              <w:rPr>
                <w:rFonts w:ascii="仿宋_GB2312" w:eastAsia="仿宋_GB2312" w:hAnsi="宋体"/>
              </w:rPr>
            </w:pPr>
          </w:p>
        </w:tc>
        <w:tc>
          <w:tcPr>
            <w:tcW w:w="855" w:type="dxa"/>
            <w:vAlign w:val="center"/>
          </w:tcPr>
          <w:p w:rsidR="00CD75B4" w:rsidRDefault="00CD75B4">
            <w:pPr>
              <w:adjustRightInd w:val="0"/>
              <w:snapToGrid w:val="0"/>
              <w:spacing w:line="360" w:lineRule="auto"/>
              <w:jc w:val="center"/>
              <w:rPr>
                <w:rFonts w:ascii="仿宋_GB2312" w:eastAsia="仿宋_GB2312" w:hAnsi="宋体"/>
              </w:rPr>
            </w:pPr>
          </w:p>
        </w:tc>
        <w:tc>
          <w:tcPr>
            <w:tcW w:w="855" w:type="dxa"/>
            <w:vAlign w:val="center"/>
          </w:tcPr>
          <w:p w:rsidR="00CD75B4" w:rsidRDefault="00CD75B4">
            <w:pPr>
              <w:adjustRightInd w:val="0"/>
              <w:snapToGrid w:val="0"/>
              <w:spacing w:line="360" w:lineRule="auto"/>
              <w:jc w:val="center"/>
              <w:rPr>
                <w:rFonts w:ascii="仿宋_GB2312" w:eastAsia="仿宋_GB2312" w:hAnsi="宋体"/>
              </w:rPr>
            </w:pPr>
          </w:p>
        </w:tc>
        <w:tc>
          <w:tcPr>
            <w:tcW w:w="861" w:type="dxa"/>
            <w:vAlign w:val="center"/>
          </w:tcPr>
          <w:p w:rsidR="00CD75B4" w:rsidRDefault="00CD75B4">
            <w:pPr>
              <w:adjustRightInd w:val="0"/>
              <w:snapToGrid w:val="0"/>
              <w:spacing w:line="360" w:lineRule="auto"/>
              <w:jc w:val="center"/>
              <w:rPr>
                <w:rFonts w:ascii="仿宋_GB2312" w:eastAsia="仿宋_GB2312" w:hAnsi="宋体"/>
              </w:rPr>
            </w:pPr>
          </w:p>
        </w:tc>
      </w:tr>
      <w:tr w:rsidR="00CD75B4">
        <w:trPr>
          <w:trHeight w:val="454"/>
          <w:jc w:val="center"/>
        </w:trPr>
        <w:tc>
          <w:tcPr>
            <w:tcW w:w="854" w:type="dxa"/>
            <w:vAlign w:val="center"/>
          </w:tcPr>
          <w:p w:rsidR="00CD75B4" w:rsidRDefault="00CD75B4">
            <w:pPr>
              <w:adjustRightInd w:val="0"/>
              <w:snapToGrid w:val="0"/>
              <w:spacing w:line="360" w:lineRule="auto"/>
              <w:jc w:val="center"/>
              <w:rPr>
                <w:rFonts w:ascii="仿宋_GB2312" w:eastAsia="仿宋_GB2312" w:hAnsi="宋体"/>
              </w:rPr>
            </w:pPr>
          </w:p>
        </w:tc>
        <w:tc>
          <w:tcPr>
            <w:tcW w:w="1138" w:type="dxa"/>
            <w:vAlign w:val="center"/>
          </w:tcPr>
          <w:p w:rsidR="00CD75B4" w:rsidRDefault="00CD75B4">
            <w:pPr>
              <w:adjustRightInd w:val="0"/>
              <w:snapToGrid w:val="0"/>
              <w:spacing w:line="360" w:lineRule="auto"/>
              <w:jc w:val="center"/>
              <w:rPr>
                <w:rFonts w:ascii="仿宋_GB2312" w:eastAsia="仿宋_GB2312" w:hAnsi="宋体"/>
              </w:rPr>
            </w:pPr>
          </w:p>
        </w:tc>
        <w:tc>
          <w:tcPr>
            <w:tcW w:w="857" w:type="dxa"/>
            <w:vAlign w:val="center"/>
          </w:tcPr>
          <w:p w:rsidR="00CD75B4" w:rsidRDefault="00CD75B4">
            <w:pPr>
              <w:adjustRightInd w:val="0"/>
              <w:snapToGrid w:val="0"/>
              <w:spacing w:line="360" w:lineRule="auto"/>
              <w:jc w:val="center"/>
              <w:rPr>
                <w:rFonts w:ascii="仿宋_GB2312" w:eastAsia="仿宋_GB2312" w:hAnsi="宋体"/>
              </w:rPr>
            </w:pPr>
          </w:p>
        </w:tc>
        <w:tc>
          <w:tcPr>
            <w:tcW w:w="1138" w:type="dxa"/>
            <w:vAlign w:val="center"/>
          </w:tcPr>
          <w:p w:rsidR="00CD75B4" w:rsidRDefault="00CD75B4">
            <w:pPr>
              <w:adjustRightInd w:val="0"/>
              <w:snapToGrid w:val="0"/>
              <w:spacing w:line="360" w:lineRule="auto"/>
              <w:jc w:val="center"/>
              <w:rPr>
                <w:rFonts w:ascii="仿宋_GB2312" w:eastAsia="仿宋_GB2312" w:hAnsi="宋体"/>
              </w:rPr>
            </w:pPr>
          </w:p>
        </w:tc>
        <w:tc>
          <w:tcPr>
            <w:tcW w:w="1703" w:type="dxa"/>
            <w:vAlign w:val="center"/>
          </w:tcPr>
          <w:p w:rsidR="00CD75B4" w:rsidRDefault="00CD75B4">
            <w:pPr>
              <w:adjustRightInd w:val="0"/>
              <w:snapToGrid w:val="0"/>
              <w:spacing w:line="360" w:lineRule="auto"/>
              <w:jc w:val="center"/>
              <w:rPr>
                <w:rFonts w:ascii="仿宋_GB2312" w:eastAsia="仿宋_GB2312" w:hAnsi="宋体"/>
              </w:rPr>
            </w:pPr>
          </w:p>
        </w:tc>
        <w:tc>
          <w:tcPr>
            <w:tcW w:w="855" w:type="dxa"/>
            <w:vAlign w:val="center"/>
          </w:tcPr>
          <w:p w:rsidR="00CD75B4" w:rsidRDefault="00CD75B4">
            <w:pPr>
              <w:adjustRightInd w:val="0"/>
              <w:snapToGrid w:val="0"/>
              <w:spacing w:line="360" w:lineRule="auto"/>
              <w:jc w:val="center"/>
              <w:rPr>
                <w:rFonts w:ascii="仿宋_GB2312" w:eastAsia="仿宋_GB2312" w:hAnsi="宋体"/>
              </w:rPr>
            </w:pPr>
          </w:p>
        </w:tc>
        <w:tc>
          <w:tcPr>
            <w:tcW w:w="855" w:type="dxa"/>
            <w:vAlign w:val="center"/>
          </w:tcPr>
          <w:p w:rsidR="00CD75B4" w:rsidRDefault="00CD75B4">
            <w:pPr>
              <w:adjustRightInd w:val="0"/>
              <w:snapToGrid w:val="0"/>
              <w:spacing w:line="360" w:lineRule="auto"/>
              <w:jc w:val="center"/>
              <w:rPr>
                <w:rFonts w:ascii="仿宋_GB2312" w:eastAsia="仿宋_GB2312" w:hAnsi="宋体"/>
              </w:rPr>
            </w:pPr>
          </w:p>
        </w:tc>
        <w:tc>
          <w:tcPr>
            <w:tcW w:w="855" w:type="dxa"/>
            <w:vAlign w:val="center"/>
          </w:tcPr>
          <w:p w:rsidR="00CD75B4" w:rsidRDefault="00CD75B4">
            <w:pPr>
              <w:adjustRightInd w:val="0"/>
              <w:snapToGrid w:val="0"/>
              <w:spacing w:line="360" w:lineRule="auto"/>
              <w:jc w:val="center"/>
              <w:rPr>
                <w:rFonts w:ascii="仿宋_GB2312" w:eastAsia="仿宋_GB2312" w:hAnsi="宋体"/>
              </w:rPr>
            </w:pPr>
          </w:p>
        </w:tc>
        <w:tc>
          <w:tcPr>
            <w:tcW w:w="861" w:type="dxa"/>
            <w:vAlign w:val="center"/>
          </w:tcPr>
          <w:p w:rsidR="00CD75B4" w:rsidRDefault="00CD75B4">
            <w:pPr>
              <w:adjustRightInd w:val="0"/>
              <w:snapToGrid w:val="0"/>
              <w:spacing w:line="360" w:lineRule="auto"/>
              <w:jc w:val="center"/>
              <w:rPr>
                <w:rFonts w:ascii="仿宋_GB2312" w:eastAsia="仿宋_GB2312" w:hAnsi="宋体"/>
              </w:rPr>
            </w:pPr>
          </w:p>
        </w:tc>
      </w:tr>
      <w:tr w:rsidR="00CD75B4">
        <w:trPr>
          <w:trHeight w:val="454"/>
          <w:jc w:val="center"/>
        </w:trPr>
        <w:tc>
          <w:tcPr>
            <w:tcW w:w="854" w:type="dxa"/>
            <w:vAlign w:val="center"/>
          </w:tcPr>
          <w:p w:rsidR="00CD75B4" w:rsidRDefault="00CD75B4">
            <w:pPr>
              <w:adjustRightInd w:val="0"/>
              <w:snapToGrid w:val="0"/>
              <w:spacing w:line="360" w:lineRule="auto"/>
              <w:jc w:val="center"/>
              <w:rPr>
                <w:rFonts w:ascii="仿宋_GB2312" w:eastAsia="仿宋_GB2312" w:hAnsi="宋体"/>
              </w:rPr>
            </w:pPr>
          </w:p>
        </w:tc>
        <w:tc>
          <w:tcPr>
            <w:tcW w:w="1138" w:type="dxa"/>
            <w:vAlign w:val="center"/>
          </w:tcPr>
          <w:p w:rsidR="00CD75B4" w:rsidRDefault="00CD75B4">
            <w:pPr>
              <w:adjustRightInd w:val="0"/>
              <w:snapToGrid w:val="0"/>
              <w:spacing w:line="360" w:lineRule="auto"/>
              <w:jc w:val="center"/>
              <w:rPr>
                <w:rFonts w:ascii="仿宋_GB2312" w:eastAsia="仿宋_GB2312" w:hAnsi="宋体"/>
              </w:rPr>
            </w:pPr>
          </w:p>
        </w:tc>
        <w:tc>
          <w:tcPr>
            <w:tcW w:w="857" w:type="dxa"/>
            <w:vAlign w:val="center"/>
          </w:tcPr>
          <w:p w:rsidR="00CD75B4" w:rsidRDefault="00CD75B4">
            <w:pPr>
              <w:adjustRightInd w:val="0"/>
              <w:snapToGrid w:val="0"/>
              <w:spacing w:line="360" w:lineRule="auto"/>
              <w:jc w:val="center"/>
              <w:rPr>
                <w:rFonts w:ascii="仿宋_GB2312" w:eastAsia="仿宋_GB2312" w:hAnsi="宋体"/>
              </w:rPr>
            </w:pPr>
          </w:p>
        </w:tc>
        <w:tc>
          <w:tcPr>
            <w:tcW w:w="1138" w:type="dxa"/>
            <w:vAlign w:val="center"/>
          </w:tcPr>
          <w:p w:rsidR="00CD75B4" w:rsidRDefault="00CD75B4">
            <w:pPr>
              <w:adjustRightInd w:val="0"/>
              <w:snapToGrid w:val="0"/>
              <w:spacing w:line="360" w:lineRule="auto"/>
              <w:jc w:val="center"/>
              <w:rPr>
                <w:rFonts w:ascii="仿宋_GB2312" w:eastAsia="仿宋_GB2312" w:hAnsi="宋体"/>
              </w:rPr>
            </w:pPr>
          </w:p>
        </w:tc>
        <w:tc>
          <w:tcPr>
            <w:tcW w:w="1703" w:type="dxa"/>
            <w:vAlign w:val="center"/>
          </w:tcPr>
          <w:p w:rsidR="00CD75B4" w:rsidRDefault="00CD75B4">
            <w:pPr>
              <w:adjustRightInd w:val="0"/>
              <w:snapToGrid w:val="0"/>
              <w:spacing w:line="360" w:lineRule="auto"/>
              <w:jc w:val="center"/>
              <w:rPr>
                <w:rFonts w:ascii="仿宋_GB2312" w:eastAsia="仿宋_GB2312" w:hAnsi="宋体"/>
              </w:rPr>
            </w:pPr>
          </w:p>
        </w:tc>
        <w:tc>
          <w:tcPr>
            <w:tcW w:w="855" w:type="dxa"/>
            <w:vAlign w:val="center"/>
          </w:tcPr>
          <w:p w:rsidR="00CD75B4" w:rsidRDefault="00CD75B4">
            <w:pPr>
              <w:adjustRightInd w:val="0"/>
              <w:snapToGrid w:val="0"/>
              <w:spacing w:line="360" w:lineRule="auto"/>
              <w:jc w:val="center"/>
              <w:rPr>
                <w:rFonts w:ascii="仿宋_GB2312" w:eastAsia="仿宋_GB2312" w:hAnsi="宋体"/>
              </w:rPr>
            </w:pPr>
          </w:p>
        </w:tc>
        <w:tc>
          <w:tcPr>
            <w:tcW w:w="855" w:type="dxa"/>
            <w:vAlign w:val="center"/>
          </w:tcPr>
          <w:p w:rsidR="00CD75B4" w:rsidRDefault="00CD75B4">
            <w:pPr>
              <w:adjustRightInd w:val="0"/>
              <w:snapToGrid w:val="0"/>
              <w:spacing w:line="360" w:lineRule="auto"/>
              <w:jc w:val="center"/>
              <w:rPr>
                <w:rFonts w:ascii="仿宋_GB2312" w:eastAsia="仿宋_GB2312" w:hAnsi="宋体"/>
              </w:rPr>
            </w:pPr>
          </w:p>
        </w:tc>
        <w:tc>
          <w:tcPr>
            <w:tcW w:w="855" w:type="dxa"/>
            <w:vAlign w:val="center"/>
          </w:tcPr>
          <w:p w:rsidR="00CD75B4" w:rsidRDefault="00CD75B4">
            <w:pPr>
              <w:adjustRightInd w:val="0"/>
              <w:snapToGrid w:val="0"/>
              <w:spacing w:line="360" w:lineRule="auto"/>
              <w:jc w:val="center"/>
              <w:rPr>
                <w:rFonts w:ascii="仿宋_GB2312" w:eastAsia="仿宋_GB2312" w:hAnsi="宋体"/>
              </w:rPr>
            </w:pPr>
          </w:p>
        </w:tc>
        <w:tc>
          <w:tcPr>
            <w:tcW w:w="861" w:type="dxa"/>
            <w:vAlign w:val="center"/>
          </w:tcPr>
          <w:p w:rsidR="00CD75B4" w:rsidRDefault="00CD75B4">
            <w:pPr>
              <w:adjustRightInd w:val="0"/>
              <w:snapToGrid w:val="0"/>
              <w:spacing w:line="360" w:lineRule="auto"/>
              <w:jc w:val="center"/>
              <w:rPr>
                <w:rFonts w:ascii="仿宋_GB2312" w:eastAsia="仿宋_GB2312" w:hAnsi="宋体"/>
              </w:rPr>
            </w:pPr>
          </w:p>
        </w:tc>
      </w:tr>
      <w:tr w:rsidR="00CD75B4">
        <w:trPr>
          <w:trHeight w:val="454"/>
          <w:jc w:val="center"/>
        </w:trPr>
        <w:tc>
          <w:tcPr>
            <w:tcW w:w="854" w:type="dxa"/>
            <w:vAlign w:val="center"/>
          </w:tcPr>
          <w:p w:rsidR="00CD75B4" w:rsidRDefault="00CD75B4">
            <w:pPr>
              <w:adjustRightInd w:val="0"/>
              <w:snapToGrid w:val="0"/>
              <w:spacing w:line="360" w:lineRule="auto"/>
              <w:jc w:val="center"/>
              <w:rPr>
                <w:rFonts w:ascii="仿宋_GB2312" w:eastAsia="仿宋_GB2312" w:hAnsi="宋体"/>
              </w:rPr>
            </w:pPr>
          </w:p>
        </w:tc>
        <w:tc>
          <w:tcPr>
            <w:tcW w:w="1138" w:type="dxa"/>
            <w:vAlign w:val="center"/>
          </w:tcPr>
          <w:p w:rsidR="00CD75B4" w:rsidRDefault="00CD75B4">
            <w:pPr>
              <w:adjustRightInd w:val="0"/>
              <w:snapToGrid w:val="0"/>
              <w:spacing w:line="360" w:lineRule="auto"/>
              <w:jc w:val="center"/>
              <w:rPr>
                <w:rFonts w:ascii="仿宋_GB2312" w:eastAsia="仿宋_GB2312" w:hAnsi="宋体"/>
              </w:rPr>
            </w:pPr>
          </w:p>
        </w:tc>
        <w:tc>
          <w:tcPr>
            <w:tcW w:w="857" w:type="dxa"/>
            <w:vAlign w:val="center"/>
          </w:tcPr>
          <w:p w:rsidR="00CD75B4" w:rsidRDefault="00CD75B4">
            <w:pPr>
              <w:adjustRightInd w:val="0"/>
              <w:snapToGrid w:val="0"/>
              <w:spacing w:line="360" w:lineRule="auto"/>
              <w:jc w:val="center"/>
              <w:rPr>
                <w:rFonts w:ascii="仿宋_GB2312" w:eastAsia="仿宋_GB2312" w:hAnsi="宋体"/>
              </w:rPr>
            </w:pPr>
          </w:p>
        </w:tc>
        <w:tc>
          <w:tcPr>
            <w:tcW w:w="1138" w:type="dxa"/>
            <w:vAlign w:val="center"/>
          </w:tcPr>
          <w:p w:rsidR="00CD75B4" w:rsidRDefault="00CD75B4">
            <w:pPr>
              <w:adjustRightInd w:val="0"/>
              <w:snapToGrid w:val="0"/>
              <w:spacing w:line="360" w:lineRule="auto"/>
              <w:jc w:val="center"/>
              <w:rPr>
                <w:rFonts w:ascii="仿宋_GB2312" w:eastAsia="仿宋_GB2312" w:hAnsi="宋体"/>
              </w:rPr>
            </w:pPr>
          </w:p>
        </w:tc>
        <w:tc>
          <w:tcPr>
            <w:tcW w:w="1703" w:type="dxa"/>
            <w:vAlign w:val="center"/>
          </w:tcPr>
          <w:p w:rsidR="00CD75B4" w:rsidRDefault="00CD75B4">
            <w:pPr>
              <w:adjustRightInd w:val="0"/>
              <w:snapToGrid w:val="0"/>
              <w:spacing w:line="360" w:lineRule="auto"/>
              <w:jc w:val="center"/>
              <w:rPr>
                <w:rFonts w:ascii="仿宋_GB2312" w:eastAsia="仿宋_GB2312" w:hAnsi="宋体"/>
              </w:rPr>
            </w:pPr>
          </w:p>
        </w:tc>
        <w:tc>
          <w:tcPr>
            <w:tcW w:w="855" w:type="dxa"/>
            <w:vAlign w:val="center"/>
          </w:tcPr>
          <w:p w:rsidR="00CD75B4" w:rsidRDefault="00CD75B4">
            <w:pPr>
              <w:adjustRightInd w:val="0"/>
              <w:snapToGrid w:val="0"/>
              <w:spacing w:line="360" w:lineRule="auto"/>
              <w:jc w:val="center"/>
              <w:rPr>
                <w:rFonts w:ascii="仿宋_GB2312" w:eastAsia="仿宋_GB2312" w:hAnsi="宋体"/>
              </w:rPr>
            </w:pPr>
          </w:p>
        </w:tc>
        <w:tc>
          <w:tcPr>
            <w:tcW w:w="855" w:type="dxa"/>
            <w:vAlign w:val="center"/>
          </w:tcPr>
          <w:p w:rsidR="00CD75B4" w:rsidRDefault="00CD75B4">
            <w:pPr>
              <w:adjustRightInd w:val="0"/>
              <w:snapToGrid w:val="0"/>
              <w:spacing w:line="360" w:lineRule="auto"/>
              <w:jc w:val="center"/>
              <w:rPr>
                <w:rFonts w:ascii="仿宋_GB2312" w:eastAsia="仿宋_GB2312" w:hAnsi="宋体"/>
              </w:rPr>
            </w:pPr>
          </w:p>
        </w:tc>
        <w:tc>
          <w:tcPr>
            <w:tcW w:w="855" w:type="dxa"/>
            <w:vAlign w:val="center"/>
          </w:tcPr>
          <w:p w:rsidR="00CD75B4" w:rsidRDefault="00CD75B4">
            <w:pPr>
              <w:adjustRightInd w:val="0"/>
              <w:snapToGrid w:val="0"/>
              <w:spacing w:line="360" w:lineRule="auto"/>
              <w:jc w:val="center"/>
              <w:rPr>
                <w:rFonts w:ascii="仿宋_GB2312" w:eastAsia="仿宋_GB2312" w:hAnsi="宋体"/>
              </w:rPr>
            </w:pPr>
          </w:p>
        </w:tc>
        <w:tc>
          <w:tcPr>
            <w:tcW w:w="861" w:type="dxa"/>
            <w:vAlign w:val="center"/>
          </w:tcPr>
          <w:p w:rsidR="00CD75B4" w:rsidRDefault="00CD75B4">
            <w:pPr>
              <w:adjustRightInd w:val="0"/>
              <w:snapToGrid w:val="0"/>
              <w:spacing w:line="360" w:lineRule="auto"/>
              <w:jc w:val="center"/>
              <w:rPr>
                <w:rFonts w:ascii="仿宋_GB2312" w:eastAsia="仿宋_GB2312" w:hAnsi="宋体"/>
              </w:rPr>
            </w:pPr>
          </w:p>
        </w:tc>
      </w:tr>
      <w:tr w:rsidR="00CD75B4">
        <w:trPr>
          <w:trHeight w:val="454"/>
          <w:jc w:val="center"/>
        </w:trPr>
        <w:tc>
          <w:tcPr>
            <w:tcW w:w="854" w:type="dxa"/>
            <w:vAlign w:val="center"/>
          </w:tcPr>
          <w:p w:rsidR="00CD75B4" w:rsidRDefault="00CD75B4">
            <w:pPr>
              <w:adjustRightInd w:val="0"/>
              <w:snapToGrid w:val="0"/>
              <w:spacing w:line="360" w:lineRule="auto"/>
              <w:jc w:val="center"/>
              <w:rPr>
                <w:rFonts w:ascii="仿宋_GB2312" w:eastAsia="仿宋_GB2312" w:hAnsi="宋体"/>
              </w:rPr>
            </w:pPr>
          </w:p>
        </w:tc>
        <w:tc>
          <w:tcPr>
            <w:tcW w:w="1138" w:type="dxa"/>
            <w:vAlign w:val="center"/>
          </w:tcPr>
          <w:p w:rsidR="00CD75B4" w:rsidRDefault="00CD75B4">
            <w:pPr>
              <w:adjustRightInd w:val="0"/>
              <w:snapToGrid w:val="0"/>
              <w:spacing w:line="360" w:lineRule="auto"/>
              <w:jc w:val="center"/>
              <w:rPr>
                <w:rFonts w:ascii="仿宋_GB2312" w:eastAsia="仿宋_GB2312" w:hAnsi="宋体"/>
              </w:rPr>
            </w:pPr>
          </w:p>
        </w:tc>
        <w:tc>
          <w:tcPr>
            <w:tcW w:w="857" w:type="dxa"/>
            <w:vAlign w:val="center"/>
          </w:tcPr>
          <w:p w:rsidR="00CD75B4" w:rsidRDefault="00CD75B4">
            <w:pPr>
              <w:adjustRightInd w:val="0"/>
              <w:snapToGrid w:val="0"/>
              <w:spacing w:line="360" w:lineRule="auto"/>
              <w:jc w:val="center"/>
              <w:rPr>
                <w:rFonts w:ascii="仿宋_GB2312" w:eastAsia="仿宋_GB2312" w:hAnsi="宋体"/>
              </w:rPr>
            </w:pPr>
          </w:p>
        </w:tc>
        <w:tc>
          <w:tcPr>
            <w:tcW w:w="1138" w:type="dxa"/>
            <w:vAlign w:val="center"/>
          </w:tcPr>
          <w:p w:rsidR="00CD75B4" w:rsidRDefault="00CD75B4">
            <w:pPr>
              <w:adjustRightInd w:val="0"/>
              <w:snapToGrid w:val="0"/>
              <w:spacing w:line="360" w:lineRule="auto"/>
              <w:jc w:val="center"/>
              <w:rPr>
                <w:rFonts w:ascii="仿宋_GB2312" w:eastAsia="仿宋_GB2312" w:hAnsi="宋体"/>
              </w:rPr>
            </w:pPr>
          </w:p>
        </w:tc>
        <w:tc>
          <w:tcPr>
            <w:tcW w:w="1703" w:type="dxa"/>
            <w:vAlign w:val="center"/>
          </w:tcPr>
          <w:p w:rsidR="00CD75B4" w:rsidRDefault="00CD75B4">
            <w:pPr>
              <w:adjustRightInd w:val="0"/>
              <w:snapToGrid w:val="0"/>
              <w:spacing w:line="360" w:lineRule="auto"/>
              <w:jc w:val="center"/>
              <w:rPr>
                <w:rFonts w:ascii="仿宋_GB2312" w:eastAsia="仿宋_GB2312" w:hAnsi="宋体"/>
              </w:rPr>
            </w:pPr>
          </w:p>
        </w:tc>
        <w:tc>
          <w:tcPr>
            <w:tcW w:w="855" w:type="dxa"/>
            <w:vAlign w:val="center"/>
          </w:tcPr>
          <w:p w:rsidR="00CD75B4" w:rsidRDefault="00CD75B4">
            <w:pPr>
              <w:adjustRightInd w:val="0"/>
              <w:snapToGrid w:val="0"/>
              <w:spacing w:line="360" w:lineRule="auto"/>
              <w:jc w:val="center"/>
              <w:rPr>
                <w:rFonts w:ascii="仿宋_GB2312" w:eastAsia="仿宋_GB2312" w:hAnsi="宋体"/>
              </w:rPr>
            </w:pPr>
          </w:p>
        </w:tc>
        <w:tc>
          <w:tcPr>
            <w:tcW w:w="855" w:type="dxa"/>
            <w:vAlign w:val="center"/>
          </w:tcPr>
          <w:p w:rsidR="00CD75B4" w:rsidRDefault="00CD75B4">
            <w:pPr>
              <w:adjustRightInd w:val="0"/>
              <w:snapToGrid w:val="0"/>
              <w:spacing w:line="360" w:lineRule="auto"/>
              <w:jc w:val="center"/>
              <w:rPr>
                <w:rFonts w:ascii="仿宋_GB2312" w:eastAsia="仿宋_GB2312" w:hAnsi="宋体"/>
              </w:rPr>
            </w:pPr>
          </w:p>
        </w:tc>
        <w:tc>
          <w:tcPr>
            <w:tcW w:w="855" w:type="dxa"/>
            <w:vAlign w:val="center"/>
          </w:tcPr>
          <w:p w:rsidR="00CD75B4" w:rsidRDefault="00CD75B4">
            <w:pPr>
              <w:adjustRightInd w:val="0"/>
              <w:snapToGrid w:val="0"/>
              <w:spacing w:line="360" w:lineRule="auto"/>
              <w:jc w:val="center"/>
              <w:rPr>
                <w:rFonts w:ascii="仿宋_GB2312" w:eastAsia="仿宋_GB2312" w:hAnsi="宋体"/>
              </w:rPr>
            </w:pPr>
          </w:p>
        </w:tc>
        <w:tc>
          <w:tcPr>
            <w:tcW w:w="861" w:type="dxa"/>
            <w:vAlign w:val="center"/>
          </w:tcPr>
          <w:p w:rsidR="00CD75B4" w:rsidRDefault="00CD75B4">
            <w:pPr>
              <w:adjustRightInd w:val="0"/>
              <w:snapToGrid w:val="0"/>
              <w:spacing w:line="360" w:lineRule="auto"/>
              <w:jc w:val="center"/>
              <w:rPr>
                <w:rFonts w:ascii="仿宋_GB2312" w:eastAsia="仿宋_GB2312" w:hAnsi="宋体"/>
              </w:rPr>
            </w:pPr>
          </w:p>
        </w:tc>
      </w:tr>
      <w:tr w:rsidR="00CD75B4">
        <w:trPr>
          <w:trHeight w:val="454"/>
          <w:jc w:val="center"/>
        </w:trPr>
        <w:tc>
          <w:tcPr>
            <w:tcW w:w="2849" w:type="dxa"/>
            <w:gridSpan w:val="3"/>
            <w:vAlign w:val="center"/>
          </w:tcPr>
          <w:p w:rsidR="00CD75B4" w:rsidRDefault="00070834">
            <w:pPr>
              <w:adjustRightInd w:val="0"/>
              <w:snapToGrid w:val="0"/>
              <w:spacing w:line="360" w:lineRule="auto"/>
              <w:jc w:val="center"/>
              <w:rPr>
                <w:rFonts w:ascii="仿宋_GB2312" w:eastAsia="仿宋_GB2312" w:hAnsi="宋体"/>
              </w:rPr>
            </w:pPr>
            <w:r>
              <w:rPr>
                <w:rFonts w:ascii="仿宋_GB2312" w:eastAsia="仿宋_GB2312" w:hAnsi="宋体" w:cs="仿宋_GB2312" w:hint="eastAsia"/>
              </w:rPr>
              <w:t>招标控制价（元）</w:t>
            </w:r>
          </w:p>
        </w:tc>
        <w:tc>
          <w:tcPr>
            <w:tcW w:w="6267" w:type="dxa"/>
            <w:gridSpan w:val="6"/>
            <w:vAlign w:val="center"/>
          </w:tcPr>
          <w:p w:rsidR="00CD75B4" w:rsidRDefault="00CD75B4">
            <w:pPr>
              <w:adjustRightInd w:val="0"/>
              <w:snapToGrid w:val="0"/>
              <w:spacing w:line="360" w:lineRule="auto"/>
              <w:jc w:val="center"/>
              <w:rPr>
                <w:rFonts w:ascii="仿宋_GB2312" w:eastAsia="仿宋_GB2312" w:hAnsi="宋体"/>
              </w:rPr>
            </w:pPr>
          </w:p>
        </w:tc>
      </w:tr>
    </w:tbl>
    <w:p w:rsidR="00CD75B4" w:rsidRDefault="00CD75B4">
      <w:pPr>
        <w:adjustRightInd w:val="0"/>
        <w:snapToGrid w:val="0"/>
        <w:spacing w:line="360" w:lineRule="auto"/>
        <w:jc w:val="left"/>
        <w:rPr>
          <w:rFonts w:ascii="仿宋_GB2312" w:eastAsia="仿宋_GB2312" w:hAnsi="宋体"/>
        </w:rPr>
      </w:pPr>
    </w:p>
    <w:p w:rsidR="00CD75B4" w:rsidRDefault="00070834">
      <w:pPr>
        <w:adjustRightInd w:val="0"/>
        <w:snapToGrid w:val="0"/>
        <w:spacing w:line="360" w:lineRule="auto"/>
        <w:jc w:val="left"/>
        <w:rPr>
          <w:rFonts w:ascii="仿宋_GB2312" w:eastAsia="仿宋_GB2312" w:hAnsi="宋体"/>
        </w:rPr>
      </w:pPr>
      <w:r>
        <w:rPr>
          <w:rFonts w:ascii="仿宋_GB2312" w:eastAsia="仿宋_GB2312" w:hAnsi="宋体" w:cs="仿宋_GB2312" w:hint="eastAsia"/>
        </w:rPr>
        <w:t>招标人代表：</w:t>
      </w:r>
      <w:r>
        <w:rPr>
          <w:rFonts w:ascii="仿宋_GB2312" w:eastAsia="仿宋_GB2312" w:hAnsi="宋体" w:cs="仿宋_GB2312"/>
          <w:u w:val="single"/>
        </w:rPr>
        <w:t xml:space="preserve">            </w:t>
      </w:r>
      <w:r>
        <w:rPr>
          <w:rFonts w:ascii="仿宋_GB2312" w:eastAsia="仿宋_GB2312" w:hAnsi="宋体" w:cs="仿宋_GB2312"/>
        </w:rPr>
        <w:t xml:space="preserve">  </w:t>
      </w:r>
      <w:r>
        <w:rPr>
          <w:rFonts w:ascii="仿宋_GB2312" w:eastAsia="仿宋_GB2312" w:hAnsi="宋体" w:cs="仿宋_GB2312" w:hint="eastAsia"/>
        </w:rPr>
        <w:t>招标代理机构代表：</w:t>
      </w:r>
      <w:r>
        <w:rPr>
          <w:rFonts w:ascii="仿宋_GB2312" w:eastAsia="仿宋_GB2312" w:hAnsi="宋体" w:cs="仿宋_GB2312"/>
          <w:u w:val="single"/>
        </w:rPr>
        <w:t xml:space="preserve">           </w:t>
      </w:r>
    </w:p>
    <w:p w:rsidR="00CD75B4" w:rsidRDefault="00070834">
      <w:pPr>
        <w:adjustRightInd w:val="0"/>
        <w:snapToGrid w:val="0"/>
        <w:spacing w:line="360" w:lineRule="auto"/>
        <w:jc w:val="left"/>
        <w:rPr>
          <w:rFonts w:ascii="仿宋_GB2312" w:eastAsia="仿宋_GB2312" w:hAnsi="宋体"/>
        </w:rPr>
      </w:pPr>
      <w:r>
        <w:rPr>
          <w:rFonts w:ascii="仿宋_GB2312" w:eastAsia="仿宋_GB2312" w:hAnsi="宋体" w:cs="仿宋_GB2312" w:hint="eastAsia"/>
        </w:rPr>
        <w:t>记录人：</w:t>
      </w:r>
      <w:r>
        <w:rPr>
          <w:rFonts w:ascii="仿宋_GB2312" w:eastAsia="仿宋_GB2312" w:hAnsi="宋体" w:cs="仿宋_GB2312"/>
          <w:u w:val="single"/>
        </w:rPr>
        <w:t xml:space="preserve">                </w:t>
      </w:r>
      <w:r>
        <w:rPr>
          <w:rFonts w:ascii="仿宋_GB2312" w:eastAsia="仿宋_GB2312" w:hAnsi="宋体" w:cs="仿宋_GB2312"/>
        </w:rPr>
        <w:t xml:space="preserve"> </w:t>
      </w:r>
      <w:r>
        <w:rPr>
          <w:rFonts w:ascii="仿宋_GB2312" w:eastAsia="仿宋_GB2312" w:hAnsi="宋体" w:cs="仿宋_GB2312" w:hint="eastAsia"/>
        </w:rPr>
        <w:t>监督人员：</w:t>
      </w:r>
      <w:r>
        <w:rPr>
          <w:rFonts w:ascii="仿宋_GB2312" w:eastAsia="仿宋_GB2312" w:hAnsi="宋体" w:cs="仿宋_GB2312"/>
          <w:u w:val="single"/>
        </w:rPr>
        <w:t xml:space="preserve">                      </w:t>
      </w:r>
    </w:p>
    <w:p w:rsidR="00CD75B4" w:rsidRDefault="00070834">
      <w:pPr>
        <w:adjustRightInd w:val="0"/>
        <w:snapToGrid w:val="0"/>
        <w:spacing w:line="360" w:lineRule="auto"/>
        <w:ind w:firstLineChars="2350" w:firstLine="4935"/>
        <w:jc w:val="left"/>
        <w:rPr>
          <w:rFonts w:ascii="仿宋_GB2312" w:eastAsia="仿宋_GB2312" w:hAnsi="宋体"/>
        </w:rPr>
      </w:pPr>
      <w:r>
        <w:rPr>
          <w:rFonts w:ascii="仿宋_GB2312" w:eastAsia="仿宋_GB2312" w:hAnsi="宋体" w:cs="仿宋_GB2312" w:hint="eastAsia"/>
        </w:rPr>
        <w:t>年</w:t>
      </w:r>
      <w:r>
        <w:rPr>
          <w:rFonts w:ascii="仿宋_GB2312" w:eastAsia="仿宋_GB2312" w:hAnsi="宋体" w:cs="仿宋_GB2312"/>
          <w:u w:val="single"/>
        </w:rPr>
        <w:t xml:space="preserve">     </w:t>
      </w:r>
      <w:r>
        <w:rPr>
          <w:rFonts w:ascii="仿宋_GB2312" w:eastAsia="仿宋_GB2312" w:hAnsi="宋体" w:cs="仿宋_GB2312" w:hint="eastAsia"/>
        </w:rPr>
        <w:t>月</w:t>
      </w:r>
      <w:r>
        <w:rPr>
          <w:rFonts w:ascii="仿宋_GB2312" w:eastAsia="仿宋_GB2312" w:hAnsi="宋体" w:cs="仿宋_GB2312"/>
          <w:u w:val="single"/>
        </w:rPr>
        <w:t xml:space="preserve">    </w:t>
      </w:r>
      <w:r>
        <w:rPr>
          <w:rFonts w:ascii="仿宋_GB2312" w:eastAsia="仿宋_GB2312" w:hAnsi="宋体" w:cs="仿宋_GB2312" w:hint="eastAsia"/>
        </w:rPr>
        <w:t>日</w:t>
      </w:r>
    </w:p>
    <w:p w:rsidR="00CD75B4" w:rsidRDefault="00CD75B4">
      <w:pPr>
        <w:adjustRightInd w:val="0"/>
        <w:snapToGrid w:val="0"/>
        <w:spacing w:line="360" w:lineRule="auto"/>
        <w:jc w:val="left"/>
        <w:rPr>
          <w:rFonts w:ascii="仿宋_GB2312" w:eastAsia="仿宋_GB2312" w:hAnsi="宋体"/>
        </w:rPr>
      </w:pPr>
    </w:p>
    <w:p w:rsidR="00CD75B4" w:rsidRDefault="00070834">
      <w:pPr>
        <w:adjustRightInd w:val="0"/>
        <w:snapToGrid w:val="0"/>
        <w:spacing w:line="360" w:lineRule="auto"/>
        <w:ind w:firstLineChars="200" w:firstLine="420"/>
        <w:jc w:val="left"/>
        <w:rPr>
          <w:rFonts w:ascii="仿宋_GB2312" w:eastAsia="仿宋_GB2312" w:hAnsi="宋体"/>
        </w:rPr>
      </w:pPr>
      <w:r>
        <w:rPr>
          <w:rFonts w:ascii="仿宋_GB2312" w:eastAsia="仿宋_GB2312" w:hAnsi="宋体" w:cs="仿宋_GB2312" w:hint="eastAsia"/>
        </w:rPr>
        <w:t>注：</w:t>
      </w:r>
      <w:r>
        <w:rPr>
          <w:rFonts w:ascii="仿宋_GB2312" w:eastAsia="仿宋_GB2312" w:hAnsi="宋体" w:cs="仿宋_GB2312"/>
        </w:rPr>
        <w:t>(1)</w:t>
      </w:r>
      <w:r>
        <w:rPr>
          <w:rFonts w:ascii="仿宋_GB2312" w:eastAsia="仿宋_GB2312" w:hAnsi="宋体" w:cs="仿宋_GB2312" w:hint="eastAsia"/>
        </w:rPr>
        <w:t>开标记录表供招标人参考。但至少应包括投标人名称、投标文件的密封情况，投标报价、投标人的法定代表人或委托代理人签名及投标文件的其他主要内容，其他内容可根据实际需要删减。</w:t>
      </w:r>
    </w:p>
    <w:p w:rsidR="00CD75B4" w:rsidRDefault="00070834">
      <w:pPr>
        <w:jc w:val="left"/>
        <w:rPr>
          <w:rFonts w:ascii="宋体"/>
          <w:kern w:val="0"/>
        </w:rPr>
      </w:pPr>
      <w:r>
        <w:br w:type="page"/>
      </w:r>
    </w:p>
    <w:p w:rsidR="00CD75B4" w:rsidRDefault="00070834">
      <w:pPr>
        <w:jc w:val="left"/>
        <w:rPr>
          <w:rFonts w:ascii="黑体" w:eastAsia="黑体" w:hAnsi="黑体" w:cs="仿宋_GB2312"/>
          <w:b/>
          <w:bCs/>
          <w:color w:val="000000"/>
          <w:kern w:val="0"/>
          <w:sz w:val="24"/>
          <w:szCs w:val="24"/>
        </w:rPr>
      </w:pPr>
      <w:r>
        <w:rPr>
          <w:rFonts w:ascii="黑体" w:eastAsia="黑体" w:hAnsi="黑体" w:cs="仿宋_GB2312" w:hint="eastAsia"/>
          <w:b/>
          <w:bCs/>
          <w:color w:val="000000"/>
          <w:kern w:val="0"/>
          <w:sz w:val="24"/>
          <w:szCs w:val="24"/>
        </w:rPr>
        <w:lastRenderedPageBreak/>
        <w:t>附表</w:t>
      </w:r>
      <w:r>
        <w:rPr>
          <w:rFonts w:ascii="黑体" w:eastAsia="黑体" w:hAnsi="黑体" w:cs="仿宋_GB2312"/>
          <w:b/>
          <w:bCs/>
          <w:color w:val="000000"/>
          <w:kern w:val="0"/>
          <w:sz w:val="24"/>
          <w:szCs w:val="24"/>
        </w:rPr>
        <w:t>2</w:t>
      </w:r>
      <w:r>
        <w:rPr>
          <w:rFonts w:ascii="黑体" w:eastAsia="黑体" w:hAnsi="黑体" w:cs="仿宋_GB2312" w:hint="eastAsia"/>
          <w:b/>
          <w:bCs/>
          <w:color w:val="000000"/>
          <w:kern w:val="0"/>
          <w:sz w:val="24"/>
          <w:szCs w:val="24"/>
        </w:rPr>
        <w:t>：抽中单位报价评标结果汇总表</w:t>
      </w:r>
    </w:p>
    <w:p w:rsidR="00CD75B4" w:rsidRDefault="00070834">
      <w:pPr>
        <w:adjustRightInd w:val="0"/>
        <w:snapToGrid w:val="0"/>
        <w:spacing w:line="360" w:lineRule="auto"/>
        <w:jc w:val="center"/>
        <w:rPr>
          <w:kern w:val="0"/>
          <w:sz w:val="32"/>
          <w:szCs w:val="32"/>
        </w:rPr>
      </w:pPr>
      <w:r>
        <w:rPr>
          <w:rFonts w:cs="宋体" w:hint="eastAsia"/>
          <w:b/>
          <w:bCs/>
          <w:kern w:val="0"/>
          <w:sz w:val="32"/>
          <w:szCs w:val="32"/>
        </w:rPr>
        <w:t>抽中单位报价评标结果汇总表</w:t>
      </w:r>
    </w:p>
    <w:p w:rsidR="00CD75B4" w:rsidRDefault="00070834">
      <w:pPr>
        <w:adjustRightInd w:val="0"/>
        <w:snapToGrid w:val="0"/>
        <w:spacing w:line="360" w:lineRule="auto"/>
        <w:jc w:val="left"/>
        <w:rPr>
          <w:rFonts w:ascii="宋体"/>
          <w:kern w:val="0"/>
          <w:sz w:val="10"/>
          <w:szCs w:val="10"/>
        </w:rPr>
      </w:pPr>
      <w:r>
        <w:rPr>
          <w:rFonts w:ascii="宋体" w:hAnsi="宋体" w:cs="宋体" w:hint="eastAsia"/>
          <w:kern w:val="0"/>
        </w:rPr>
        <w:t>工程名称：</w:t>
      </w:r>
      <w:r>
        <w:rPr>
          <w:rFonts w:ascii="宋体" w:hAnsi="宋体" w:cs="宋体"/>
          <w:kern w:val="0"/>
          <w:u w:val="single"/>
        </w:rPr>
        <w:t>__________</w:t>
      </w:r>
      <w:r>
        <w:rPr>
          <w:rFonts w:ascii="宋体" w:hAnsi="宋体" w:cs="宋体" w:hint="eastAsia"/>
          <w:kern w:val="0"/>
          <w:u w:val="single"/>
        </w:rPr>
        <w:t>（项目名称）</w:t>
      </w:r>
      <w:r>
        <w:rPr>
          <w:rFonts w:ascii="宋体" w:hAnsi="宋体" w:cs="宋体"/>
          <w:kern w:val="0"/>
          <w:u w:val="single"/>
        </w:rPr>
        <w:t>_______</w:t>
      </w:r>
      <w:r>
        <w:rPr>
          <w:rFonts w:ascii="宋体" w:hAnsi="宋体" w:cs="宋体" w:hint="eastAsia"/>
          <w:kern w:val="0"/>
        </w:rPr>
        <w:t>标段</w:t>
      </w:r>
      <w:r>
        <w:rPr>
          <w:rFonts w:ascii="宋体" w:hAnsi="宋体" w:cs="宋体"/>
          <w:kern w:val="0"/>
        </w:rPr>
        <w:t xml:space="preserve">                    </w:t>
      </w:r>
      <w:r>
        <w:rPr>
          <w:rFonts w:ascii="宋体" w:hAnsi="宋体" w:cs="宋体" w:hint="eastAsia"/>
          <w:kern w:val="0"/>
        </w:rPr>
        <w:t>第</w:t>
      </w:r>
      <w:r>
        <w:rPr>
          <w:rFonts w:ascii="宋体" w:hAnsi="宋体" w:cs="宋体"/>
          <w:kern w:val="0"/>
        </w:rPr>
        <w:t xml:space="preserve">  </w:t>
      </w:r>
      <w:r>
        <w:rPr>
          <w:rFonts w:ascii="宋体" w:hAnsi="宋体" w:cs="宋体" w:hint="eastAsia"/>
          <w:kern w:val="0"/>
        </w:rPr>
        <w:t>页</w:t>
      </w:r>
      <w:r>
        <w:rPr>
          <w:rFonts w:ascii="宋体" w:hAnsi="宋体" w:cs="宋体"/>
          <w:kern w:val="0"/>
        </w:rPr>
        <w:t xml:space="preserve"> </w:t>
      </w:r>
      <w:r>
        <w:rPr>
          <w:rFonts w:ascii="宋体" w:hAnsi="宋体" w:cs="宋体" w:hint="eastAsia"/>
          <w:kern w:val="0"/>
        </w:rPr>
        <w:t>共</w:t>
      </w:r>
      <w:r>
        <w:rPr>
          <w:rFonts w:ascii="宋体" w:hAnsi="宋体" w:cs="宋体"/>
          <w:kern w:val="0"/>
        </w:rPr>
        <w:t xml:space="preserve">  </w:t>
      </w:r>
      <w:r>
        <w:rPr>
          <w:rFonts w:ascii="宋体" w:hAnsi="宋体" w:cs="宋体" w:hint="eastAsia"/>
          <w:kern w:val="0"/>
        </w:rPr>
        <w:t>页</w:t>
      </w:r>
    </w:p>
    <w:tbl>
      <w:tblPr>
        <w:tblW w:w="911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99"/>
        <w:gridCol w:w="3337"/>
        <w:gridCol w:w="3402"/>
        <w:gridCol w:w="812"/>
        <w:gridCol w:w="966"/>
      </w:tblGrid>
      <w:tr w:rsidR="00CD75B4">
        <w:trPr>
          <w:trHeight w:val="1281"/>
          <w:jc w:val="center"/>
        </w:trPr>
        <w:tc>
          <w:tcPr>
            <w:tcW w:w="599" w:type="dxa"/>
            <w:vAlign w:val="center"/>
          </w:tcPr>
          <w:p w:rsidR="00CD75B4" w:rsidRDefault="00070834">
            <w:pPr>
              <w:adjustRightInd w:val="0"/>
              <w:snapToGrid w:val="0"/>
              <w:spacing w:line="360" w:lineRule="auto"/>
              <w:jc w:val="center"/>
              <w:rPr>
                <w:rFonts w:ascii="宋体"/>
                <w:kern w:val="0"/>
              </w:rPr>
            </w:pPr>
            <w:r>
              <w:rPr>
                <w:rFonts w:ascii="宋体" w:hAnsi="宋体" w:cs="宋体" w:hint="eastAsia"/>
                <w:kern w:val="0"/>
              </w:rPr>
              <w:t>序号</w:t>
            </w:r>
          </w:p>
        </w:tc>
        <w:tc>
          <w:tcPr>
            <w:tcW w:w="3337" w:type="dxa"/>
            <w:vAlign w:val="center"/>
          </w:tcPr>
          <w:p w:rsidR="00CD75B4" w:rsidRDefault="00070834">
            <w:pPr>
              <w:adjustRightInd w:val="0"/>
              <w:snapToGrid w:val="0"/>
              <w:spacing w:line="360" w:lineRule="auto"/>
              <w:jc w:val="center"/>
              <w:rPr>
                <w:rFonts w:ascii="宋体"/>
                <w:kern w:val="0"/>
              </w:rPr>
            </w:pPr>
            <w:r>
              <w:rPr>
                <w:rFonts w:ascii="宋体" w:hAnsi="宋体" w:cs="宋体" w:hint="eastAsia"/>
                <w:kern w:val="0"/>
              </w:rPr>
              <w:t>投标人名称</w:t>
            </w:r>
          </w:p>
        </w:tc>
        <w:tc>
          <w:tcPr>
            <w:tcW w:w="3402" w:type="dxa"/>
            <w:vAlign w:val="center"/>
          </w:tcPr>
          <w:p w:rsidR="00CD75B4" w:rsidRDefault="00070834">
            <w:pPr>
              <w:adjustRightInd w:val="0"/>
              <w:snapToGrid w:val="0"/>
              <w:spacing w:line="360" w:lineRule="auto"/>
              <w:jc w:val="center"/>
              <w:rPr>
                <w:rFonts w:ascii="宋体"/>
                <w:kern w:val="0"/>
              </w:rPr>
            </w:pPr>
            <w:r>
              <w:rPr>
                <w:rFonts w:ascii="宋体" w:hAnsi="宋体" w:cs="宋体" w:hint="eastAsia"/>
                <w:kern w:val="0"/>
              </w:rPr>
              <w:t>投标报价</w:t>
            </w:r>
          </w:p>
        </w:tc>
        <w:tc>
          <w:tcPr>
            <w:tcW w:w="812" w:type="dxa"/>
            <w:vAlign w:val="center"/>
          </w:tcPr>
          <w:p w:rsidR="00CD75B4" w:rsidRDefault="00070834">
            <w:pPr>
              <w:adjustRightInd w:val="0"/>
              <w:snapToGrid w:val="0"/>
              <w:spacing w:line="360" w:lineRule="auto"/>
              <w:jc w:val="center"/>
              <w:rPr>
                <w:rFonts w:ascii="宋体"/>
                <w:kern w:val="0"/>
              </w:rPr>
            </w:pPr>
            <w:r>
              <w:rPr>
                <w:rFonts w:ascii="宋体" w:hAnsi="宋体" w:cs="宋体" w:hint="eastAsia"/>
                <w:kern w:val="0"/>
              </w:rPr>
              <w:t>排序</w:t>
            </w:r>
          </w:p>
        </w:tc>
        <w:tc>
          <w:tcPr>
            <w:tcW w:w="966" w:type="dxa"/>
            <w:vAlign w:val="center"/>
          </w:tcPr>
          <w:p w:rsidR="00CD75B4" w:rsidRDefault="00070834">
            <w:pPr>
              <w:adjustRightInd w:val="0"/>
              <w:snapToGrid w:val="0"/>
              <w:spacing w:line="360" w:lineRule="auto"/>
              <w:jc w:val="center"/>
              <w:rPr>
                <w:rFonts w:ascii="宋体"/>
                <w:kern w:val="0"/>
              </w:rPr>
            </w:pPr>
            <w:r>
              <w:rPr>
                <w:rFonts w:ascii="宋体" w:hAnsi="宋体" w:cs="宋体" w:hint="eastAsia"/>
                <w:kern w:val="0"/>
              </w:rPr>
              <w:t>备注</w:t>
            </w:r>
          </w:p>
        </w:tc>
      </w:tr>
      <w:tr w:rsidR="00CD75B4">
        <w:trPr>
          <w:trHeight w:val="454"/>
          <w:jc w:val="center"/>
        </w:trPr>
        <w:tc>
          <w:tcPr>
            <w:tcW w:w="599" w:type="dxa"/>
            <w:vAlign w:val="center"/>
          </w:tcPr>
          <w:p w:rsidR="00CD75B4" w:rsidRDefault="00CD75B4">
            <w:pPr>
              <w:adjustRightInd w:val="0"/>
              <w:snapToGrid w:val="0"/>
              <w:spacing w:line="360" w:lineRule="auto"/>
              <w:jc w:val="center"/>
              <w:rPr>
                <w:rFonts w:ascii="黑体" w:eastAsia="黑体" w:hAnsi="宋体"/>
                <w:kern w:val="0"/>
              </w:rPr>
            </w:pPr>
          </w:p>
        </w:tc>
        <w:tc>
          <w:tcPr>
            <w:tcW w:w="3337" w:type="dxa"/>
            <w:vAlign w:val="center"/>
          </w:tcPr>
          <w:p w:rsidR="00CD75B4" w:rsidRDefault="00CD75B4">
            <w:pPr>
              <w:adjustRightInd w:val="0"/>
              <w:snapToGrid w:val="0"/>
              <w:spacing w:line="360" w:lineRule="auto"/>
              <w:jc w:val="center"/>
              <w:rPr>
                <w:rFonts w:ascii="宋体"/>
                <w:kern w:val="0"/>
              </w:rPr>
            </w:pPr>
          </w:p>
        </w:tc>
        <w:tc>
          <w:tcPr>
            <w:tcW w:w="3402" w:type="dxa"/>
            <w:vAlign w:val="center"/>
          </w:tcPr>
          <w:p w:rsidR="00CD75B4" w:rsidRDefault="00CD75B4">
            <w:pPr>
              <w:adjustRightInd w:val="0"/>
              <w:snapToGrid w:val="0"/>
              <w:spacing w:line="360" w:lineRule="auto"/>
              <w:jc w:val="center"/>
              <w:rPr>
                <w:rFonts w:ascii="宋体"/>
                <w:kern w:val="0"/>
              </w:rPr>
            </w:pPr>
          </w:p>
        </w:tc>
        <w:tc>
          <w:tcPr>
            <w:tcW w:w="812" w:type="dxa"/>
            <w:vAlign w:val="center"/>
          </w:tcPr>
          <w:p w:rsidR="00CD75B4" w:rsidRDefault="00CD75B4">
            <w:pPr>
              <w:adjustRightInd w:val="0"/>
              <w:snapToGrid w:val="0"/>
              <w:spacing w:line="360" w:lineRule="auto"/>
              <w:jc w:val="center"/>
              <w:rPr>
                <w:rFonts w:ascii="宋体"/>
                <w:kern w:val="0"/>
              </w:rPr>
            </w:pPr>
          </w:p>
        </w:tc>
        <w:tc>
          <w:tcPr>
            <w:tcW w:w="966" w:type="dxa"/>
            <w:vAlign w:val="center"/>
          </w:tcPr>
          <w:p w:rsidR="00CD75B4" w:rsidRDefault="00CD75B4">
            <w:pPr>
              <w:adjustRightInd w:val="0"/>
              <w:snapToGrid w:val="0"/>
              <w:spacing w:line="360" w:lineRule="auto"/>
              <w:jc w:val="center"/>
              <w:rPr>
                <w:rFonts w:ascii="宋体"/>
                <w:kern w:val="0"/>
              </w:rPr>
            </w:pPr>
          </w:p>
        </w:tc>
      </w:tr>
      <w:tr w:rsidR="00CD75B4">
        <w:trPr>
          <w:trHeight w:val="454"/>
          <w:jc w:val="center"/>
        </w:trPr>
        <w:tc>
          <w:tcPr>
            <w:tcW w:w="599" w:type="dxa"/>
            <w:vAlign w:val="center"/>
          </w:tcPr>
          <w:p w:rsidR="00CD75B4" w:rsidRDefault="00CD75B4">
            <w:pPr>
              <w:adjustRightInd w:val="0"/>
              <w:snapToGrid w:val="0"/>
              <w:spacing w:line="360" w:lineRule="auto"/>
              <w:jc w:val="center"/>
              <w:rPr>
                <w:rFonts w:ascii="黑体" w:eastAsia="黑体" w:hAnsi="宋体"/>
                <w:kern w:val="0"/>
              </w:rPr>
            </w:pPr>
          </w:p>
        </w:tc>
        <w:tc>
          <w:tcPr>
            <w:tcW w:w="3337" w:type="dxa"/>
            <w:vAlign w:val="center"/>
          </w:tcPr>
          <w:p w:rsidR="00CD75B4" w:rsidRDefault="00CD75B4">
            <w:pPr>
              <w:adjustRightInd w:val="0"/>
              <w:snapToGrid w:val="0"/>
              <w:spacing w:line="360" w:lineRule="auto"/>
              <w:jc w:val="center"/>
              <w:rPr>
                <w:rFonts w:ascii="宋体"/>
                <w:kern w:val="0"/>
              </w:rPr>
            </w:pPr>
          </w:p>
        </w:tc>
        <w:tc>
          <w:tcPr>
            <w:tcW w:w="3402" w:type="dxa"/>
            <w:vAlign w:val="center"/>
          </w:tcPr>
          <w:p w:rsidR="00CD75B4" w:rsidRDefault="00CD75B4">
            <w:pPr>
              <w:adjustRightInd w:val="0"/>
              <w:snapToGrid w:val="0"/>
              <w:spacing w:line="360" w:lineRule="auto"/>
              <w:jc w:val="center"/>
              <w:rPr>
                <w:rFonts w:ascii="宋体"/>
                <w:kern w:val="0"/>
              </w:rPr>
            </w:pPr>
          </w:p>
        </w:tc>
        <w:tc>
          <w:tcPr>
            <w:tcW w:w="812" w:type="dxa"/>
            <w:vAlign w:val="center"/>
          </w:tcPr>
          <w:p w:rsidR="00CD75B4" w:rsidRDefault="00CD75B4">
            <w:pPr>
              <w:adjustRightInd w:val="0"/>
              <w:snapToGrid w:val="0"/>
              <w:spacing w:line="360" w:lineRule="auto"/>
              <w:jc w:val="center"/>
              <w:rPr>
                <w:rFonts w:ascii="宋体"/>
                <w:kern w:val="0"/>
              </w:rPr>
            </w:pPr>
          </w:p>
        </w:tc>
        <w:tc>
          <w:tcPr>
            <w:tcW w:w="966" w:type="dxa"/>
            <w:vAlign w:val="center"/>
          </w:tcPr>
          <w:p w:rsidR="00CD75B4" w:rsidRDefault="00CD75B4">
            <w:pPr>
              <w:adjustRightInd w:val="0"/>
              <w:snapToGrid w:val="0"/>
              <w:spacing w:line="360" w:lineRule="auto"/>
              <w:jc w:val="center"/>
              <w:rPr>
                <w:rFonts w:ascii="宋体"/>
                <w:kern w:val="0"/>
              </w:rPr>
            </w:pPr>
          </w:p>
        </w:tc>
      </w:tr>
      <w:tr w:rsidR="00CD75B4">
        <w:trPr>
          <w:trHeight w:val="454"/>
          <w:jc w:val="center"/>
        </w:trPr>
        <w:tc>
          <w:tcPr>
            <w:tcW w:w="599" w:type="dxa"/>
            <w:vAlign w:val="center"/>
          </w:tcPr>
          <w:p w:rsidR="00CD75B4" w:rsidRDefault="00CD75B4">
            <w:pPr>
              <w:adjustRightInd w:val="0"/>
              <w:snapToGrid w:val="0"/>
              <w:spacing w:line="360" w:lineRule="auto"/>
              <w:jc w:val="center"/>
              <w:rPr>
                <w:rFonts w:ascii="黑体" w:eastAsia="黑体" w:hAnsi="宋体"/>
                <w:kern w:val="0"/>
              </w:rPr>
            </w:pPr>
          </w:p>
        </w:tc>
        <w:tc>
          <w:tcPr>
            <w:tcW w:w="3337" w:type="dxa"/>
            <w:vAlign w:val="center"/>
          </w:tcPr>
          <w:p w:rsidR="00CD75B4" w:rsidRDefault="00CD75B4">
            <w:pPr>
              <w:adjustRightInd w:val="0"/>
              <w:snapToGrid w:val="0"/>
              <w:spacing w:line="360" w:lineRule="auto"/>
              <w:jc w:val="center"/>
              <w:rPr>
                <w:rFonts w:ascii="宋体"/>
                <w:kern w:val="0"/>
              </w:rPr>
            </w:pPr>
          </w:p>
        </w:tc>
        <w:tc>
          <w:tcPr>
            <w:tcW w:w="3402" w:type="dxa"/>
            <w:vAlign w:val="center"/>
          </w:tcPr>
          <w:p w:rsidR="00CD75B4" w:rsidRDefault="00CD75B4">
            <w:pPr>
              <w:adjustRightInd w:val="0"/>
              <w:snapToGrid w:val="0"/>
              <w:spacing w:line="360" w:lineRule="auto"/>
              <w:jc w:val="center"/>
              <w:rPr>
                <w:rFonts w:ascii="宋体"/>
                <w:kern w:val="0"/>
              </w:rPr>
            </w:pPr>
          </w:p>
        </w:tc>
        <w:tc>
          <w:tcPr>
            <w:tcW w:w="812" w:type="dxa"/>
            <w:vAlign w:val="center"/>
          </w:tcPr>
          <w:p w:rsidR="00CD75B4" w:rsidRDefault="00CD75B4">
            <w:pPr>
              <w:adjustRightInd w:val="0"/>
              <w:snapToGrid w:val="0"/>
              <w:spacing w:line="360" w:lineRule="auto"/>
              <w:jc w:val="center"/>
              <w:rPr>
                <w:rFonts w:ascii="宋体"/>
                <w:kern w:val="0"/>
              </w:rPr>
            </w:pPr>
          </w:p>
        </w:tc>
        <w:tc>
          <w:tcPr>
            <w:tcW w:w="966" w:type="dxa"/>
            <w:vAlign w:val="center"/>
          </w:tcPr>
          <w:p w:rsidR="00CD75B4" w:rsidRDefault="00CD75B4">
            <w:pPr>
              <w:adjustRightInd w:val="0"/>
              <w:snapToGrid w:val="0"/>
              <w:spacing w:line="360" w:lineRule="auto"/>
              <w:jc w:val="center"/>
              <w:rPr>
                <w:rFonts w:ascii="宋体"/>
                <w:kern w:val="0"/>
              </w:rPr>
            </w:pPr>
          </w:p>
        </w:tc>
      </w:tr>
      <w:tr w:rsidR="00CD75B4">
        <w:trPr>
          <w:trHeight w:val="454"/>
          <w:jc w:val="center"/>
        </w:trPr>
        <w:tc>
          <w:tcPr>
            <w:tcW w:w="599" w:type="dxa"/>
            <w:vAlign w:val="center"/>
          </w:tcPr>
          <w:p w:rsidR="00CD75B4" w:rsidRDefault="00CD75B4">
            <w:pPr>
              <w:adjustRightInd w:val="0"/>
              <w:snapToGrid w:val="0"/>
              <w:spacing w:line="360" w:lineRule="auto"/>
              <w:jc w:val="center"/>
              <w:rPr>
                <w:rFonts w:ascii="黑体" w:eastAsia="黑体" w:hAnsi="宋体"/>
                <w:kern w:val="0"/>
              </w:rPr>
            </w:pPr>
          </w:p>
        </w:tc>
        <w:tc>
          <w:tcPr>
            <w:tcW w:w="3337" w:type="dxa"/>
            <w:vAlign w:val="center"/>
          </w:tcPr>
          <w:p w:rsidR="00CD75B4" w:rsidRDefault="00CD75B4">
            <w:pPr>
              <w:adjustRightInd w:val="0"/>
              <w:snapToGrid w:val="0"/>
              <w:spacing w:line="360" w:lineRule="auto"/>
              <w:jc w:val="center"/>
              <w:rPr>
                <w:rFonts w:ascii="宋体"/>
                <w:kern w:val="0"/>
              </w:rPr>
            </w:pPr>
          </w:p>
        </w:tc>
        <w:tc>
          <w:tcPr>
            <w:tcW w:w="3402" w:type="dxa"/>
            <w:vAlign w:val="center"/>
          </w:tcPr>
          <w:p w:rsidR="00CD75B4" w:rsidRDefault="00CD75B4">
            <w:pPr>
              <w:adjustRightInd w:val="0"/>
              <w:snapToGrid w:val="0"/>
              <w:spacing w:line="360" w:lineRule="auto"/>
              <w:jc w:val="center"/>
              <w:rPr>
                <w:rFonts w:ascii="宋体"/>
                <w:kern w:val="0"/>
              </w:rPr>
            </w:pPr>
          </w:p>
        </w:tc>
        <w:tc>
          <w:tcPr>
            <w:tcW w:w="812" w:type="dxa"/>
            <w:vAlign w:val="center"/>
          </w:tcPr>
          <w:p w:rsidR="00CD75B4" w:rsidRDefault="00CD75B4">
            <w:pPr>
              <w:adjustRightInd w:val="0"/>
              <w:snapToGrid w:val="0"/>
              <w:spacing w:line="360" w:lineRule="auto"/>
              <w:jc w:val="center"/>
              <w:rPr>
                <w:rFonts w:ascii="宋体"/>
                <w:kern w:val="0"/>
              </w:rPr>
            </w:pPr>
          </w:p>
        </w:tc>
        <w:tc>
          <w:tcPr>
            <w:tcW w:w="966" w:type="dxa"/>
            <w:vAlign w:val="center"/>
          </w:tcPr>
          <w:p w:rsidR="00CD75B4" w:rsidRDefault="00CD75B4">
            <w:pPr>
              <w:adjustRightInd w:val="0"/>
              <w:snapToGrid w:val="0"/>
              <w:spacing w:line="360" w:lineRule="auto"/>
              <w:jc w:val="center"/>
              <w:rPr>
                <w:rFonts w:ascii="宋体"/>
                <w:kern w:val="0"/>
              </w:rPr>
            </w:pPr>
          </w:p>
        </w:tc>
      </w:tr>
      <w:tr w:rsidR="00CD75B4">
        <w:trPr>
          <w:trHeight w:val="454"/>
          <w:jc w:val="center"/>
        </w:trPr>
        <w:tc>
          <w:tcPr>
            <w:tcW w:w="599" w:type="dxa"/>
            <w:vAlign w:val="center"/>
          </w:tcPr>
          <w:p w:rsidR="00CD75B4" w:rsidRDefault="00CD75B4">
            <w:pPr>
              <w:adjustRightInd w:val="0"/>
              <w:snapToGrid w:val="0"/>
              <w:spacing w:line="360" w:lineRule="auto"/>
              <w:jc w:val="center"/>
              <w:rPr>
                <w:rFonts w:ascii="黑体" w:eastAsia="黑体" w:hAnsi="宋体"/>
                <w:kern w:val="0"/>
              </w:rPr>
            </w:pPr>
          </w:p>
        </w:tc>
        <w:tc>
          <w:tcPr>
            <w:tcW w:w="3337" w:type="dxa"/>
            <w:vAlign w:val="center"/>
          </w:tcPr>
          <w:p w:rsidR="00CD75B4" w:rsidRDefault="00CD75B4">
            <w:pPr>
              <w:adjustRightInd w:val="0"/>
              <w:snapToGrid w:val="0"/>
              <w:spacing w:line="360" w:lineRule="auto"/>
              <w:jc w:val="center"/>
              <w:rPr>
                <w:rFonts w:ascii="宋体"/>
                <w:kern w:val="0"/>
              </w:rPr>
            </w:pPr>
          </w:p>
        </w:tc>
        <w:tc>
          <w:tcPr>
            <w:tcW w:w="3402" w:type="dxa"/>
            <w:vAlign w:val="center"/>
          </w:tcPr>
          <w:p w:rsidR="00CD75B4" w:rsidRDefault="00CD75B4">
            <w:pPr>
              <w:adjustRightInd w:val="0"/>
              <w:snapToGrid w:val="0"/>
              <w:spacing w:line="360" w:lineRule="auto"/>
              <w:jc w:val="center"/>
              <w:rPr>
                <w:rFonts w:ascii="宋体"/>
                <w:kern w:val="0"/>
              </w:rPr>
            </w:pPr>
          </w:p>
        </w:tc>
        <w:tc>
          <w:tcPr>
            <w:tcW w:w="812" w:type="dxa"/>
            <w:vAlign w:val="center"/>
          </w:tcPr>
          <w:p w:rsidR="00CD75B4" w:rsidRDefault="00CD75B4">
            <w:pPr>
              <w:adjustRightInd w:val="0"/>
              <w:snapToGrid w:val="0"/>
              <w:spacing w:line="360" w:lineRule="auto"/>
              <w:jc w:val="center"/>
              <w:rPr>
                <w:rFonts w:ascii="宋体"/>
                <w:kern w:val="0"/>
              </w:rPr>
            </w:pPr>
          </w:p>
        </w:tc>
        <w:tc>
          <w:tcPr>
            <w:tcW w:w="966" w:type="dxa"/>
            <w:vAlign w:val="center"/>
          </w:tcPr>
          <w:p w:rsidR="00CD75B4" w:rsidRDefault="00CD75B4">
            <w:pPr>
              <w:adjustRightInd w:val="0"/>
              <w:snapToGrid w:val="0"/>
              <w:spacing w:line="360" w:lineRule="auto"/>
              <w:jc w:val="center"/>
              <w:rPr>
                <w:rFonts w:ascii="宋体"/>
                <w:kern w:val="0"/>
              </w:rPr>
            </w:pPr>
          </w:p>
        </w:tc>
      </w:tr>
      <w:tr w:rsidR="00CD75B4">
        <w:trPr>
          <w:trHeight w:val="454"/>
          <w:jc w:val="center"/>
        </w:trPr>
        <w:tc>
          <w:tcPr>
            <w:tcW w:w="599" w:type="dxa"/>
            <w:vAlign w:val="center"/>
          </w:tcPr>
          <w:p w:rsidR="00CD75B4" w:rsidRDefault="00CD75B4">
            <w:pPr>
              <w:adjustRightInd w:val="0"/>
              <w:snapToGrid w:val="0"/>
              <w:spacing w:line="360" w:lineRule="auto"/>
              <w:jc w:val="center"/>
              <w:rPr>
                <w:rFonts w:ascii="黑体" w:eastAsia="黑体" w:hAnsi="宋体"/>
                <w:kern w:val="0"/>
              </w:rPr>
            </w:pPr>
          </w:p>
        </w:tc>
        <w:tc>
          <w:tcPr>
            <w:tcW w:w="3337" w:type="dxa"/>
            <w:vAlign w:val="center"/>
          </w:tcPr>
          <w:p w:rsidR="00CD75B4" w:rsidRDefault="00CD75B4">
            <w:pPr>
              <w:adjustRightInd w:val="0"/>
              <w:snapToGrid w:val="0"/>
              <w:spacing w:line="360" w:lineRule="auto"/>
              <w:jc w:val="center"/>
              <w:rPr>
                <w:rFonts w:ascii="宋体"/>
                <w:kern w:val="0"/>
              </w:rPr>
            </w:pPr>
          </w:p>
        </w:tc>
        <w:tc>
          <w:tcPr>
            <w:tcW w:w="3402" w:type="dxa"/>
            <w:vAlign w:val="center"/>
          </w:tcPr>
          <w:p w:rsidR="00CD75B4" w:rsidRDefault="00CD75B4">
            <w:pPr>
              <w:adjustRightInd w:val="0"/>
              <w:snapToGrid w:val="0"/>
              <w:spacing w:line="360" w:lineRule="auto"/>
              <w:jc w:val="center"/>
              <w:rPr>
                <w:rFonts w:ascii="宋体"/>
                <w:kern w:val="0"/>
              </w:rPr>
            </w:pPr>
          </w:p>
        </w:tc>
        <w:tc>
          <w:tcPr>
            <w:tcW w:w="812" w:type="dxa"/>
            <w:vAlign w:val="center"/>
          </w:tcPr>
          <w:p w:rsidR="00CD75B4" w:rsidRDefault="00CD75B4">
            <w:pPr>
              <w:adjustRightInd w:val="0"/>
              <w:snapToGrid w:val="0"/>
              <w:spacing w:line="360" w:lineRule="auto"/>
              <w:jc w:val="center"/>
              <w:rPr>
                <w:rFonts w:ascii="宋体"/>
                <w:kern w:val="0"/>
              </w:rPr>
            </w:pPr>
          </w:p>
        </w:tc>
        <w:tc>
          <w:tcPr>
            <w:tcW w:w="966" w:type="dxa"/>
            <w:vAlign w:val="center"/>
          </w:tcPr>
          <w:p w:rsidR="00CD75B4" w:rsidRDefault="00CD75B4">
            <w:pPr>
              <w:adjustRightInd w:val="0"/>
              <w:snapToGrid w:val="0"/>
              <w:spacing w:line="360" w:lineRule="auto"/>
              <w:jc w:val="center"/>
              <w:rPr>
                <w:rFonts w:ascii="宋体"/>
                <w:kern w:val="0"/>
              </w:rPr>
            </w:pPr>
          </w:p>
        </w:tc>
      </w:tr>
      <w:tr w:rsidR="00CD75B4">
        <w:trPr>
          <w:trHeight w:val="454"/>
          <w:jc w:val="center"/>
        </w:trPr>
        <w:tc>
          <w:tcPr>
            <w:tcW w:w="3936" w:type="dxa"/>
            <w:gridSpan w:val="2"/>
            <w:vMerge w:val="restart"/>
            <w:vAlign w:val="center"/>
          </w:tcPr>
          <w:p w:rsidR="00CD75B4" w:rsidRDefault="00070834">
            <w:pPr>
              <w:adjustRightInd w:val="0"/>
              <w:snapToGrid w:val="0"/>
              <w:spacing w:line="360" w:lineRule="auto"/>
              <w:jc w:val="center"/>
              <w:rPr>
                <w:rFonts w:ascii="宋体"/>
                <w:kern w:val="0"/>
              </w:rPr>
            </w:pPr>
            <w:r>
              <w:rPr>
                <w:rFonts w:ascii="宋体" w:hAnsi="宋体" w:cs="宋体" w:hint="eastAsia"/>
                <w:kern w:val="0"/>
              </w:rPr>
              <w:t>最终推荐的中标候选人及其排序</w:t>
            </w:r>
          </w:p>
        </w:tc>
        <w:tc>
          <w:tcPr>
            <w:tcW w:w="5180" w:type="dxa"/>
            <w:gridSpan w:val="3"/>
            <w:vAlign w:val="center"/>
          </w:tcPr>
          <w:p w:rsidR="00CD75B4" w:rsidRDefault="00070834">
            <w:pPr>
              <w:adjustRightInd w:val="0"/>
              <w:snapToGrid w:val="0"/>
              <w:spacing w:line="360" w:lineRule="auto"/>
              <w:jc w:val="left"/>
              <w:rPr>
                <w:rFonts w:ascii="宋体"/>
                <w:kern w:val="0"/>
              </w:rPr>
            </w:pPr>
            <w:r>
              <w:rPr>
                <w:rFonts w:ascii="宋体" w:hAnsi="宋体" w:cs="宋体" w:hint="eastAsia"/>
                <w:kern w:val="0"/>
              </w:rPr>
              <w:t>第一名：</w:t>
            </w:r>
          </w:p>
        </w:tc>
      </w:tr>
      <w:tr w:rsidR="00CD75B4">
        <w:trPr>
          <w:trHeight w:val="454"/>
          <w:jc w:val="center"/>
        </w:trPr>
        <w:tc>
          <w:tcPr>
            <w:tcW w:w="3936" w:type="dxa"/>
            <w:gridSpan w:val="2"/>
            <w:vMerge/>
            <w:vAlign w:val="center"/>
          </w:tcPr>
          <w:p w:rsidR="00CD75B4" w:rsidRDefault="00CD75B4">
            <w:pPr>
              <w:adjustRightInd w:val="0"/>
              <w:snapToGrid w:val="0"/>
              <w:spacing w:line="360" w:lineRule="auto"/>
              <w:jc w:val="left"/>
              <w:rPr>
                <w:rFonts w:ascii="宋体"/>
                <w:kern w:val="0"/>
              </w:rPr>
            </w:pPr>
          </w:p>
        </w:tc>
        <w:tc>
          <w:tcPr>
            <w:tcW w:w="5180" w:type="dxa"/>
            <w:gridSpan w:val="3"/>
            <w:vAlign w:val="center"/>
          </w:tcPr>
          <w:p w:rsidR="00CD75B4" w:rsidRDefault="00070834">
            <w:pPr>
              <w:adjustRightInd w:val="0"/>
              <w:snapToGrid w:val="0"/>
              <w:spacing w:line="360" w:lineRule="auto"/>
              <w:jc w:val="left"/>
              <w:rPr>
                <w:rFonts w:ascii="宋体"/>
                <w:kern w:val="0"/>
              </w:rPr>
            </w:pPr>
            <w:r>
              <w:rPr>
                <w:rFonts w:ascii="宋体" w:hAnsi="宋体" w:cs="宋体" w:hint="eastAsia"/>
                <w:kern w:val="0"/>
              </w:rPr>
              <w:t>第二名：</w:t>
            </w:r>
          </w:p>
        </w:tc>
      </w:tr>
      <w:tr w:rsidR="00CD75B4">
        <w:trPr>
          <w:trHeight w:val="454"/>
          <w:jc w:val="center"/>
        </w:trPr>
        <w:tc>
          <w:tcPr>
            <w:tcW w:w="3936" w:type="dxa"/>
            <w:gridSpan w:val="2"/>
            <w:vMerge/>
            <w:vAlign w:val="center"/>
          </w:tcPr>
          <w:p w:rsidR="00CD75B4" w:rsidRDefault="00CD75B4">
            <w:pPr>
              <w:adjustRightInd w:val="0"/>
              <w:snapToGrid w:val="0"/>
              <w:spacing w:line="360" w:lineRule="auto"/>
              <w:jc w:val="left"/>
              <w:rPr>
                <w:rFonts w:ascii="宋体"/>
                <w:kern w:val="0"/>
              </w:rPr>
            </w:pPr>
          </w:p>
        </w:tc>
        <w:tc>
          <w:tcPr>
            <w:tcW w:w="5180" w:type="dxa"/>
            <w:gridSpan w:val="3"/>
            <w:vAlign w:val="center"/>
          </w:tcPr>
          <w:p w:rsidR="00CD75B4" w:rsidRDefault="00070834">
            <w:pPr>
              <w:adjustRightInd w:val="0"/>
              <w:snapToGrid w:val="0"/>
              <w:spacing w:line="360" w:lineRule="auto"/>
              <w:jc w:val="left"/>
              <w:rPr>
                <w:rFonts w:ascii="宋体"/>
                <w:kern w:val="0"/>
              </w:rPr>
            </w:pPr>
            <w:r>
              <w:rPr>
                <w:rFonts w:ascii="宋体" w:hAnsi="宋体" w:cs="宋体" w:hint="eastAsia"/>
                <w:kern w:val="0"/>
              </w:rPr>
              <w:t>第三名：</w:t>
            </w:r>
          </w:p>
        </w:tc>
      </w:tr>
    </w:tbl>
    <w:p w:rsidR="00CD75B4" w:rsidRDefault="00CD75B4">
      <w:pPr>
        <w:adjustRightInd w:val="0"/>
        <w:snapToGrid w:val="0"/>
        <w:spacing w:line="360" w:lineRule="auto"/>
        <w:jc w:val="left"/>
        <w:rPr>
          <w:rFonts w:ascii="宋体" w:hAnsi="宋体" w:cs="宋体"/>
          <w:kern w:val="0"/>
        </w:rPr>
      </w:pPr>
    </w:p>
    <w:p w:rsidR="00CD75B4" w:rsidRDefault="00070834">
      <w:pPr>
        <w:adjustRightInd w:val="0"/>
        <w:snapToGrid w:val="0"/>
        <w:spacing w:line="360" w:lineRule="auto"/>
        <w:jc w:val="left"/>
        <w:rPr>
          <w:rFonts w:ascii="宋体" w:hAnsi="宋体" w:cs="宋体"/>
          <w:kern w:val="0"/>
        </w:rPr>
      </w:pPr>
      <w:r>
        <w:rPr>
          <w:rFonts w:ascii="宋体" w:hAnsi="宋体" w:cs="宋体" w:hint="eastAsia"/>
          <w:kern w:val="0"/>
        </w:rPr>
        <w:t>招标人代表：</w:t>
      </w:r>
      <w:r>
        <w:rPr>
          <w:rFonts w:ascii="宋体" w:hAnsi="宋体" w:cs="宋体" w:hint="eastAsia"/>
          <w:kern w:val="0"/>
          <w:u w:val="single"/>
        </w:rPr>
        <w:t xml:space="preserve">              </w:t>
      </w:r>
      <w:r>
        <w:rPr>
          <w:rFonts w:ascii="宋体" w:hAnsi="宋体" w:cs="宋体"/>
          <w:kern w:val="0"/>
        </w:rPr>
        <w:t xml:space="preserve">    </w:t>
      </w:r>
      <w:r>
        <w:rPr>
          <w:rFonts w:ascii="宋体" w:hAnsi="宋体" w:cs="宋体" w:hint="eastAsia"/>
          <w:kern w:val="0"/>
        </w:rPr>
        <w:t>记录人：</w:t>
      </w:r>
      <w:r>
        <w:rPr>
          <w:rFonts w:ascii="宋体" w:hAnsi="宋体" w:cs="宋体" w:hint="eastAsia"/>
          <w:kern w:val="0"/>
          <w:u w:val="single"/>
        </w:rPr>
        <w:t xml:space="preserve">             </w:t>
      </w:r>
      <w:r>
        <w:rPr>
          <w:rFonts w:ascii="宋体" w:hAnsi="宋体" w:cs="宋体" w:hint="eastAsia"/>
          <w:kern w:val="0"/>
        </w:rPr>
        <w:t xml:space="preserve">    </w:t>
      </w:r>
      <w:r>
        <w:rPr>
          <w:rFonts w:ascii="宋体" w:hAnsi="宋体" w:cs="宋体" w:hint="eastAsia"/>
          <w:kern w:val="0"/>
        </w:rPr>
        <w:t>监督人员：</w:t>
      </w:r>
      <w:r>
        <w:rPr>
          <w:rFonts w:ascii="宋体" w:hAnsi="宋体" w:cs="宋体" w:hint="eastAsia"/>
          <w:kern w:val="0"/>
          <w:u w:val="single"/>
        </w:rPr>
        <w:t xml:space="preserve">             </w:t>
      </w:r>
      <w:r>
        <w:rPr>
          <w:rFonts w:ascii="宋体" w:hAnsi="宋体" w:cs="宋体"/>
          <w:kern w:val="0"/>
          <w:u w:val="single"/>
        </w:rPr>
        <w:t xml:space="preserve">  </w:t>
      </w:r>
    </w:p>
    <w:p w:rsidR="00CD75B4" w:rsidRDefault="00070834">
      <w:pPr>
        <w:wordWrap w:val="0"/>
        <w:adjustRightInd w:val="0"/>
        <w:snapToGrid w:val="0"/>
        <w:spacing w:line="360" w:lineRule="auto"/>
        <w:jc w:val="right"/>
        <w:rPr>
          <w:rFonts w:ascii="宋体"/>
          <w:kern w:val="0"/>
        </w:rPr>
      </w:pPr>
      <w:r>
        <w:rPr>
          <w:rFonts w:ascii="宋体" w:hAnsi="宋体" w:cs="宋体"/>
          <w:kern w:val="0"/>
          <w:u w:val="single"/>
        </w:rPr>
        <w:t xml:space="preserve">     </w:t>
      </w:r>
      <w:r>
        <w:rPr>
          <w:rFonts w:ascii="宋体" w:hAnsi="宋体" w:cs="宋体" w:hint="eastAsia"/>
          <w:kern w:val="0"/>
        </w:rPr>
        <w:t>年</w:t>
      </w:r>
      <w:r>
        <w:rPr>
          <w:rFonts w:ascii="宋体" w:hAnsi="宋体" w:cs="宋体"/>
          <w:kern w:val="0"/>
          <w:u w:val="single"/>
        </w:rPr>
        <w:t xml:space="preserve">    </w:t>
      </w:r>
      <w:r>
        <w:rPr>
          <w:rFonts w:ascii="宋体" w:hAnsi="宋体" w:cs="宋体" w:hint="eastAsia"/>
          <w:kern w:val="0"/>
        </w:rPr>
        <w:t>月</w:t>
      </w:r>
      <w:r>
        <w:rPr>
          <w:rFonts w:ascii="宋体" w:hAnsi="宋体" w:cs="宋体"/>
          <w:kern w:val="0"/>
          <w:u w:val="single"/>
        </w:rPr>
        <w:t xml:space="preserve">    </w:t>
      </w:r>
      <w:r>
        <w:rPr>
          <w:rFonts w:ascii="宋体" w:hAnsi="宋体" w:cs="宋体" w:hint="eastAsia"/>
          <w:kern w:val="0"/>
        </w:rPr>
        <w:t>日</w:t>
      </w:r>
      <w:r>
        <w:rPr>
          <w:rFonts w:ascii="宋体" w:hAnsi="宋体" w:cs="宋体" w:hint="eastAsia"/>
          <w:kern w:val="0"/>
        </w:rPr>
        <w:t xml:space="preserve"> </w:t>
      </w:r>
      <w:r>
        <w:rPr>
          <w:rFonts w:ascii="宋体" w:hAnsi="宋体" w:cs="宋体"/>
          <w:kern w:val="0"/>
        </w:rPr>
        <w:t xml:space="preserve">       </w:t>
      </w:r>
    </w:p>
    <w:p w:rsidR="00CD75B4" w:rsidRDefault="00070834">
      <w:pPr>
        <w:jc w:val="left"/>
        <w:rPr>
          <w:rFonts w:ascii="黑体" w:eastAsia="黑体" w:hAnsi="黑体" w:cs="仿宋_GB2312"/>
          <w:b/>
          <w:bCs/>
          <w:color w:val="000000"/>
          <w:kern w:val="0"/>
          <w:sz w:val="24"/>
          <w:szCs w:val="24"/>
        </w:rPr>
      </w:pPr>
      <w:r>
        <w:br w:type="page"/>
      </w:r>
      <w:r>
        <w:rPr>
          <w:rFonts w:ascii="黑体" w:eastAsia="黑体" w:hAnsi="黑体" w:cs="仿宋_GB2312" w:hint="eastAsia"/>
          <w:b/>
          <w:bCs/>
          <w:color w:val="000000"/>
          <w:kern w:val="0"/>
          <w:sz w:val="24"/>
          <w:szCs w:val="24"/>
        </w:rPr>
        <w:lastRenderedPageBreak/>
        <w:t>附表</w:t>
      </w:r>
      <w:r>
        <w:rPr>
          <w:rFonts w:ascii="黑体" w:eastAsia="黑体" w:hAnsi="黑体" w:cs="仿宋_GB2312"/>
          <w:b/>
          <w:bCs/>
          <w:color w:val="000000"/>
          <w:kern w:val="0"/>
          <w:sz w:val="24"/>
          <w:szCs w:val="24"/>
        </w:rPr>
        <w:t>8</w:t>
      </w:r>
      <w:r>
        <w:rPr>
          <w:rFonts w:ascii="黑体" w:eastAsia="黑体" w:hAnsi="黑体" w:cs="仿宋_GB2312" w:hint="eastAsia"/>
          <w:b/>
          <w:bCs/>
          <w:color w:val="000000"/>
          <w:kern w:val="0"/>
          <w:sz w:val="24"/>
          <w:szCs w:val="24"/>
        </w:rPr>
        <w:t>：</w:t>
      </w:r>
      <w:proofErr w:type="gramStart"/>
      <w:r>
        <w:rPr>
          <w:rFonts w:ascii="黑体" w:eastAsia="黑体" w:hAnsi="黑体" w:cs="仿宋_GB2312" w:hint="eastAsia"/>
          <w:b/>
          <w:bCs/>
          <w:color w:val="000000"/>
          <w:kern w:val="0"/>
          <w:sz w:val="24"/>
          <w:szCs w:val="24"/>
        </w:rPr>
        <w:t>废标原因</w:t>
      </w:r>
      <w:proofErr w:type="gramEnd"/>
      <w:r>
        <w:rPr>
          <w:rFonts w:ascii="黑体" w:eastAsia="黑体" w:hAnsi="黑体" w:cs="仿宋_GB2312" w:hint="eastAsia"/>
          <w:b/>
          <w:bCs/>
          <w:color w:val="000000"/>
          <w:kern w:val="0"/>
          <w:sz w:val="24"/>
          <w:szCs w:val="24"/>
        </w:rPr>
        <w:t>汇总表</w:t>
      </w:r>
    </w:p>
    <w:p w:rsidR="00CD75B4" w:rsidRDefault="00070834">
      <w:pPr>
        <w:adjustRightInd w:val="0"/>
        <w:snapToGrid w:val="0"/>
        <w:spacing w:line="360" w:lineRule="auto"/>
        <w:jc w:val="center"/>
        <w:rPr>
          <w:kern w:val="0"/>
          <w:sz w:val="32"/>
          <w:szCs w:val="32"/>
        </w:rPr>
      </w:pPr>
      <w:proofErr w:type="gramStart"/>
      <w:r>
        <w:rPr>
          <w:rFonts w:cs="宋体" w:hint="eastAsia"/>
          <w:b/>
          <w:bCs/>
          <w:kern w:val="0"/>
          <w:sz w:val="32"/>
          <w:szCs w:val="32"/>
        </w:rPr>
        <w:t>废标原因</w:t>
      </w:r>
      <w:proofErr w:type="gramEnd"/>
      <w:r>
        <w:rPr>
          <w:rFonts w:cs="宋体" w:hint="eastAsia"/>
          <w:b/>
          <w:bCs/>
          <w:kern w:val="0"/>
          <w:sz w:val="32"/>
          <w:szCs w:val="32"/>
        </w:rPr>
        <w:t>汇总表</w:t>
      </w:r>
    </w:p>
    <w:p w:rsidR="00CD75B4" w:rsidRDefault="00070834">
      <w:pPr>
        <w:adjustRightInd w:val="0"/>
        <w:snapToGrid w:val="0"/>
        <w:spacing w:line="360" w:lineRule="auto"/>
        <w:jc w:val="left"/>
        <w:rPr>
          <w:rFonts w:ascii="宋体"/>
          <w:kern w:val="0"/>
          <w:sz w:val="10"/>
          <w:szCs w:val="10"/>
        </w:rPr>
      </w:pPr>
      <w:r>
        <w:rPr>
          <w:rFonts w:ascii="宋体" w:hAnsi="宋体" w:cs="宋体" w:hint="eastAsia"/>
          <w:kern w:val="0"/>
        </w:rPr>
        <w:t>工程名称：</w:t>
      </w:r>
      <w:r>
        <w:rPr>
          <w:rFonts w:ascii="宋体" w:hAnsi="宋体" w:cs="宋体"/>
          <w:kern w:val="0"/>
          <w:u w:val="single"/>
        </w:rPr>
        <w:t>__________</w:t>
      </w:r>
      <w:r>
        <w:rPr>
          <w:rFonts w:ascii="宋体" w:hAnsi="宋体" w:cs="宋体" w:hint="eastAsia"/>
          <w:kern w:val="0"/>
          <w:u w:val="single"/>
        </w:rPr>
        <w:t>（项目名称）</w:t>
      </w:r>
      <w:r>
        <w:rPr>
          <w:rFonts w:ascii="宋体" w:hAnsi="宋体" w:cs="宋体"/>
          <w:kern w:val="0"/>
          <w:u w:val="single"/>
        </w:rPr>
        <w:t>_______</w:t>
      </w:r>
      <w:r>
        <w:rPr>
          <w:rFonts w:ascii="宋体" w:hAnsi="宋体" w:cs="宋体" w:hint="eastAsia"/>
          <w:kern w:val="0"/>
        </w:rPr>
        <w:t>标段</w:t>
      </w:r>
    </w:p>
    <w:tbl>
      <w:tblPr>
        <w:tblW w:w="911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12"/>
        <w:gridCol w:w="2000"/>
        <w:gridCol w:w="4870"/>
        <w:gridCol w:w="1034"/>
      </w:tblGrid>
      <w:tr w:rsidR="00CD75B4">
        <w:trPr>
          <w:trHeight w:val="454"/>
          <w:jc w:val="center"/>
        </w:trPr>
        <w:tc>
          <w:tcPr>
            <w:tcW w:w="1212" w:type="dxa"/>
            <w:vAlign w:val="center"/>
          </w:tcPr>
          <w:p w:rsidR="00CD75B4" w:rsidRDefault="00070834">
            <w:pPr>
              <w:adjustRightInd w:val="0"/>
              <w:snapToGrid w:val="0"/>
              <w:spacing w:line="360" w:lineRule="auto"/>
              <w:jc w:val="center"/>
              <w:rPr>
                <w:rFonts w:ascii="宋体"/>
                <w:kern w:val="0"/>
              </w:rPr>
            </w:pPr>
            <w:r>
              <w:rPr>
                <w:rFonts w:ascii="宋体" w:hAnsi="宋体" w:cs="宋体" w:hint="eastAsia"/>
                <w:kern w:val="0"/>
              </w:rPr>
              <w:t>序号</w:t>
            </w:r>
          </w:p>
        </w:tc>
        <w:tc>
          <w:tcPr>
            <w:tcW w:w="2000" w:type="dxa"/>
            <w:vAlign w:val="center"/>
          </w:tcPr>
          <w:p w:rsidR="00CD75B4" w:rsidRDefault="00070834">
            <w:pPr>
              <w:adjustRightInd w:val="0"/>
              <w:snapToGrid w:val="0"/>
              <w:spacing w:line="360" w:lineRule="auto"/>
              <w:jc w:val="center"/>
              <w:rPr>
                <w:rFonts w:ascii="宋体"/>
                <w:kern w:val="0"/>
              </w:rPr>
            </w:pPr>
            <w:r>
              <w:rPr>
                <w:rFonts w:ascii="宋体" w:hAnsi="宋体" w:cs="宋体" w:hint="eastAsia"/>
                <w:kern w:val="0"/>
              </w:rPr>
              <w:t>投标人名称</w:t>
            </w:r>
          </w:p>
        </w:tc>
        <w:tc>
          <w:tcPr>
            <w:tcW w:w="4870" w:type="dxa"/>
            <w:vAlign w:val="center"/>
          </w:tcPr>
          <w:p w:rsidR="00CD75B4" w:rsidRDefault="00070834">
            <w:pPr>
              <w:adjustRightInd w:val="0"/>
              <w:snapToGrid w:val="0"/>
              <w:spacing w:line="360" w:lineRule="auto"/>
              <w:jc w:val="center"/>
              <w:rPr>
                <w:rFonts w:ascii="宋体"/>
                <w:kern w:val="0"/>
              </w:rPr>
            </w:pPr>
            <w:proofErr w:type="gramStart"/>
            <w:r>
              <w:rPr>
                <w:rFonts w:ascii="宋体" w:hAnsi="宋体" w:cs="宋体" w:hint="eastAsia"/>
                <w:kern w:val="0"/>
              </w:rPr>
              <w:t>废标原因</w:t>
            </w:r>
            <w:proofErr w:type="gramEnd"/>
            <w:r>
              <w:rPr>
                <w:rFonts w:ascii="宋体" w:hAnsi="宋体" w:cs="宋体" w:hint="eastAsia"/>
                <w:kern w:val="0"/>
              </w:rPr>
              <w:t>（应说明违反条款及具体内容）</w:t>
            </w:r>
          </w:p>
        </w:tc>
        <w:tc>
          <w:tcPr>
            <w:tcW w:w="1034" w:type="dxa"/>
            <w:vAlign w:val="center"/>
          </w:tcPr>
          <w:p w:rsidR="00CD75B4" w:rsidRDefault="00070834">
            <w:pPr>
              <w:adjustRightInd w:val="0"/>
              <w:snapToGrid w:val="0"/>
              <w:spacing w:line="360" w:lineRule="auto"/>
              <w:jc w:val="center"/>
              <w:rPr>
                <w:rFonts w:ascii="宋体"/>
                <w:kern w:val="0"/>
              </w:rPr>
            </w:pPr>
            <w:r>
              <w:rPr>
                <w:rFonts w:ascii="宋体" w:hAnsi="宋体" w:cs="宋体" w:hint="eastAsia"/>
                <w:kern w:val="0"/>
              </w:rPr>
              <w:t>备注</w:t>
            </w:r>
          </w:p>
        </w:tc>
      </w:tr>
      <w:tr w:rsidR="00CD75B4">
        <w:trPr>
          <w:trHeight w:val="454"/>
          <w:jc w:val="center"/>
        </w:trPr>
        <w:tc>
          <w:tcPr>
            <w:tcW w:w="1212" w:type="dxa"/>
            <w:vAlign w:val="center"/>
          </w:tcPr>
          <w:p w:rsidR="00CD75B4" w:rsidRDefault="00CD75B4">
            <w:pPr>
              <w:adjustRightInd w:val="0"/>
              <w:snapToGrid w:val="0"/>
              <w:spacing w:line="360" w:lineRule="auto"/>
              <w:jc w:val="center"/>
              <w:rPr>
                <w:rFonts w:ascii="宋体"/>
                <w:kern w:val="0"/>
              </w:rPr>
            </w:pPr>
          </w:p>
        </w:tc>
        <w:tc>
          <w:tcPr>
            <w:tcW w:w="2000" w:type="dxa"/>
            <w:vAlign w:val="center"/>
          </w:tcPr>
          <w:p w:rsidR="00CD75B4" w:rsidRDefault="00CD75B4">
            <w:pPr>
              <w:adjustRightInd w:val="0"/>
              <w:snapToGrid w:val="0"/>
              <w:spacing w:line="360" w:lineRule="auto"/>
              <w:jc w:val="center"/>
              <w:rPr>
                <w:rFonts w:ascii="宋体"/>
                <w:kern w:val="0"/>
              </w:rPr>
            </w:pPr>
          </w:p>
        </w:tc>
        <w:tc>
          <w:tcPr>
            <w:tcW w:w="4870" w:type="dxa"/>
            <w:vAlign w:val="center"/>
          </w:tcPr>
          <w:p w:rsidR="00CD75B4" w:rsidRDefault="00CD75B4">
            <w:pPr>
              <w:adjustRightInd w:val="0"/>
              <w:snapToGrid w:val="0"/>
              <w:spacing w:line="360" w:lineRule="auto"/>
              <w:jc w:val="center"/>
              <w:rPr>
                <w:rFonts w:ascii="宋体"/>
                <w:kern w:val="0"/>
              </w:rPr>
            </w:pPr>
          </w:p>
        </w:tc>
        <w:tc>
          <w:tcPr>
            <w:tcW w:w="1034" w:type="dxa"/>
            <w:vAlign w:val="center"/>
          </w:tcPr>
          <w:p w:rsidR="00CD75B4" w:rsidRDefault="00CD75B4">
            <w:pPr>
              <w:adjustRightInd w:val="0"/>
              <w:snapToGrid w:val="0"/>
              <w:spacing w:line="360" w:lineRule="auto"/>
              <w:jc w:val="center"/>
              <w:rPr>
                <w:rFonts w:ascii="宋体"/>
                <w:kern w:val="0"/>
              </w:rPr>
            </w:pPr>
          </w:p>
        </w:tc>
      </w:tr>
      <w:tr w:rsidR="00CD75B4">
        <w:trPr>
          <w:trHeight w:val="454"/>
          <w:jc w:val="center"/>
        </w:trPr>
        <w:tc>
          <w:tcPr>
            <w:tcW w:w="1212" w:type="dxa"/>
            <w:vAlign w:val="center"/>
          </w:tcPr>
          <w:p w:rsidR="00CD75B4" w:rsidRDefault="00CD75B4">
            <w:pPr>
              <w:adjustRightInd w:val="0"/>
              <w:snapToGrid w:val="0"/>
              <w:spacing w:line="360" w:lineRule="auto"/>
              <w:jc w:val="center"/>
              <w:rPr>
                <w:rFonts w:ascii="宋体"/>
                <w:kern w:val="0"/>
              </w:rPr>
            </w:pPr>
          </w:p>
        </w:tc>
        <w:tc>
          <w:tcPr>
            <w:tcW w:w="2000" w:type="dxa"/>
            <w:vAlign w:val="center"/>
          </w:tcPr>
          <w:p w:rsidR="00CD75B4" w:rsidRDefault="00CD75B4">
            <w:pPr>
              <w:adjustRightInd w:val="0"/>
              <w:snapToGrid w:val="0"/>
              <w:spacing w:line="360" w:lineRule="auto"/>
              <w:jc w:val="center"/>
              <w:rPr>
                <w:rFonts w:ascii="宋体"/>
                <w:kern w:val="0"/>
              </w:rPr>
            </w:pPr>
          </w:p>
        </w:tc>
        <w:tc>
          <w:tcPr>
            <w:tcW w:w="4870" w:type="dxa"/>
            <w:vAlign w:val="center"/>
          </w:tcPr>
          <w:p w:rsidR="00CD75B4" w:rsidRDefault="00CD75B4">
            <w:pPr>
              <w:adjustRightInd w:val="0"/>
              <w:snapToGrid w:val="0"/>
              <w:spacing w:line="360" w:lineRule="auto"/>
              <w:jc w:val="center"/>
              <w:rPr>
                <w:rFonts w:ascii="宋体"/>
                <w:kern w:val="0"/>
              </w:rPr>
            </w:pPr>
          </w:p>
        </w:tc>
        <w:tc>
          <w:tcPr>
            <w:tcW w:w="1034" w:type="dxa"/>
            <w:vAlign w:val="center"/>
          </w:tcPr>
          <w:p w:rsidR="00CD75B4" w:rsidRDefault="00CD75B4">
            <w:pPr>
              <w:adjustRightInd w:val="0"/>
              <w:snapToGrid w:val="0"/>
              <w:spacing w:line="360" w:lineRule="auto"/>
              <w:jc w:val="center"/>
              <w:rPr>
                <w:rFonts w:ascii="宋体"/>
                <w:kern w:val="0"/>
              </w:rPr>
            </w:pPr>
          </w:p>
        </w:tc>
      </w:tr>
      <w:tr w:rsidR="00CD75B4">
        <w:trPr>
          <w:trHeight w:val="454"/>
          <w:jc w:val="center"/>
        </w:trPr>
        <w:tc>
          <w:tcPr>
            <w:tcW w:w="1212" w:type="dxa"/>
            <w:vAlign w:val="center"/>
          </w:tcPr>
          <w:p w:rsidR="00CD75B4" w:rsidRDefault="00CD75B4">
            <w:pPr>
              <w:adjustRightInd w:val="0"/>
              <w:snapToGrid w:val="0"/>
              <w:spacing w:line="360" w:lineRule="auto"/>
              <w:jc w:val="center"/>
              <w:rPr>
                <w:rFonts w:ascii="宋体"/>
                <w:kern w:val="0"/>
              </w:rPr>
            </w:pPr>
          </w:p>
        </w:tc>
        <w:tc>
          <w:tcPr>
            <w:tcW w:w="2000" w:type="dxa"/>
            <w:vAlign w:val="center"/>
          </w:tcPr>
          <w:p w:rsidR="00CD75B4" w:rsidRDefault="00CD75B4">
            <w:pPr>
              <w:adjustRightInd w:val="0"/>
              <w:snapToGrid w:val="0"/>
              <w:spacing w:line="360" w:lineRule="auto"/>
              <w:jc w:val="center"/>
              <w:rPr>
                <w:rFonts w:ascii="宋体"/>
                <w:kern w:val="0"/>
              </w:rPr>
            </w:pPr>
          </w:p>
        </w:tc>
        <w:tc>
          <w:tcPr>
            <w:tcW w:w="4870" w:type="dxa"/>
            <w:vAlign w:val="center"/>
          </w:tcPr>
          <w:p w:rsidR="00CD75B4" w:rsidRDefault="00CD75B4">
            <w:pPr>
              <w:adjustRightInd w:val="0"/>
              <w:snapToGrid w:val="0"/>
              <w:spacing w:line="360" w:lineRule="auto"/>
              <w:jc w:val="center"/>
              <w:rPr>
                <w:rFonts w:ascii="宋体"/>
                <w:kern w:val="0"/>
              </w:rPr>
            </w:pPr>
          </w:p>
        </w:tc>
        <w:tc>
          <w:tcPr>
            <w:tcW w:w="1034" w:type="dxa"/>
            <w:vAlign w:val="center"/>
          </w:tcPr>
          <w:p w:rsidR="00CD75B4" w:rsidRDefault="00CD75B4">
            <w:pPr>
              <w:adjustRightInd w:val="0"/>
              <w:snapToGrid w:val="0"/>
              <w:spacing w:line="360" w:lineRule="auto"/>
              <w:jc w:val="center"/>
              <w:rPr>
                <w:rFonts w:ascii="宋体"/>
                <w:kern w:val="0"/>
              </w:rPr>
            </w:pPr>
          </w:p>
        </w:tc>
      </w:tr>
      <w:tr w:rsidR="00CD75B4">
        <w:trPr>
          <w:trHeight w:val="454"/>
          <w:jc w:val="center"/>
        </w:trPr>
        <w:tc>
          <w:tcPr>
            <w:tcW w:w="1212" w:type="dxa"/>
            <w:vAlign w:val="center"/>
          </w:tcPr>
          <w:p w:rsidR="00CD75B4" w:rsidRDefault="00CD75B4">
            <w:pPr>
              <w:adjustRightInd w:val="0"/>
              <w:snapToGrid w:val="0"/>
              <w:spacing w:line="360" w:lineRule="auto"/>
              <w:jc w:val="center"/>
              <w:rPr>
                <w:rFonts w:ascii="宋体"/>
                <w:kern w:val="0"/>
              </w:rPr>
            </w:pPr>
          </w:p>
        </w:tc>
        <w:tc>
          <w:tcPr>
            <w:tcW w:w="2000" w:type="dxa"/>
            <w:vAlign w:val="center"/>
          </w:tcPr>
          <w:p w:rsidR="00CD75B4" w:rsidRDefault="00CD75B4">
            <w:pPr>
              <w:adjustRightInd w:val="0"/>
              <w:snapToGrid w:val="0"/>
              <w:spacing w:line="360" w:lineRule="auto"/>
              <w:jc w:val="center"/>
              <w:rPr>
                <w:rFonts w:ascii="宋体"/>
                <w:kern w:val="0"/>
              </w:rPr>
            </w:pPr>
          </w:p>
        </w:tc>
        <w:tc>
          <w:tcPr>
            <w:tcW w:w="4870" w:type="dxa"/>
            <w:vAlign w:val="center"/>
          </w:tcPr>
          <w:p w:rsidR="00CD75B4" w:rsidRDefault="00CD75B4">
            <w:pPr>
              <w:adjustRightInd w:val="0"/>
              <w:snapToGrid w:val="0"/>
              <w:spacing w:line="360" w:lineRule="auto"/>
              <w:jc w:val="center"/>
              <w:rPr>
                <w:rFonts w:ascii="宋体"/>
                <w:kern w:val="0"/>
              </w:rPr>
            </w:pPr>
          </w:p>
        </w:tc>
        <w:tc>
          <w:tcPr>
            <w:tcW w:w="1034" w:type="dxa"/>
            <w:vAlign w:val="center"/>
          </w:tcPr>
          <w:p w:rsidR="00CD75B4" w:rsidRDefault="00CD75B4">
            <w:pPr>
              <w:adjustRightInd w:val="0"/>
              <w:snapToGrid w:val="0"/>
              <w:spacing w:line="360" w:lineRule="auto"/>
              <w:jc w:val="center"/>
              <w:rPr>
                <w:rFonts w:ascii="宋体"/>
                <w:kern w:val="0"/>
              </w:rPr>
            </w:pPr>
          </w:p>
        </w:tc>
      </w:tr>
      <w:tr w:rsidR="00CD75B4">
        <w:trPr>
          <w:trHeight w:val="454"/>
          <w:jc w:val="center"/>
        </w:trPr>
        <w:tc>
          <w:tcPr>
            <w:tcW w:w="1212" w:type="dxa"/>
            <w:vAlign w:val="center"/>
          </w:tcPr>
          <w:p w:rsidR="00CD75B4" w:rsidRDefault="00CD75B4">
            <w:pPr>
              <w:adjustRightInd w:val="0"/>
              <w:snapToGrid w:val="0"/>
              <w:spacing w:line="360" w:lineRule="auto"/>
              <w:jc w:val="center"/>
              <w:rPr>
                <w:rFonts w:ascii="宋体"/>
                <w:kern w:val="0"/>
              </w:rPr>
            </w:pPr>
          </w:p>
        </w:tc>
        <w:tc>
          <w:tcPr>
            <w:tcW w:w="2000" w:type="dxa"/>
            <w:vAlign w:val="center"/>
          </w:tcPr>
          <w:p w:rsidR="00CD75B4" w:rsidRDefault="00CD75B4">
            <w:pPr>
              <w:adjustRightInd w:val="0"/>
              <w:snapToGrid w:val="0"/>
              <w:spacing w:line="360" w:lineRule="auto"/>
              <w:jc w:val="center"/>
              <w:rPr>
                <w:rFonts w:ascii="宋体"/>
                <w:kern w:val="0"/>
              </w:rPr>
            </w:pPr>
          </w:p>
        </w:tc>
        <w:tc>
          <w:tcPr>
            <w:tcW w:w="4870" w:type="dxa"/>
            <w:vAlign w:val="center"/>
          </w:tcPr>
          <w:p w:rsidR="00CD75B4" w:rsidRDefault="00CD75B4">
            <w:pPr>
              <w:adjustRightInd w:val="0"/>
              <w:snapToGrid w:val="0"/>
              <w:spacing w:line="360" w:lineRule="auto"/>
              <w:jc w:val="center"/>
              <w:rPr>
                <w:rFonts w:ascii="宋体"/>
                <w:kern w:val="0"/>
              </w:rPr>
            </w:pPr>
          </w:p>
        </w:tc>
        <w:tc>
          <w:tcPr>
            <w:tcW w:w="1034" w:type="dxa"/>
            <w:vAlign w:val="center"/>
          </w:tcPr>
          <w:p w:rsidR="00CD75B4" w:rsidRDefault="00CD75B4">
            <w:pPr>
              <w:adjustRightInd w:val="0"/>
              <w:snapToGrid w:val="0"/>
              <w:spacing w:line="360" w:lineRule="auto"/>
              <w:jc w:val="center"/>
              <w:rPr>
                <w:rFonts w:ascii="宋体"/>
                <w:kern w:val="0"/>
              </w:rPr>
            </w:pPr>
          </w:p>
        </w:tc>
      </w:tr>
      <w:tr w:rsidR="00CD75B4">
        <w:trPr>
          <w:trHeight w:val="454"/>
          <w:jc w:val="center"/>
        </w:trPr>
        <w:tc>
          <w:tcPr>
            <w:tcW w:w="1212" w:type="dxa"/>
            <w:vAlign w:val="center"/>
          </w:tcPr>
          <w:p w:rsidR="00CD75B4" w:rsidRDefault="00CD75B4">
            <w:pPr>
              <w:adjustRightInd w:val="0"/>
              <w:snapToGrid w:val="0"/>
              <w:spacing w:line="360" w:lineRule="auto"/>
              <w:jc w:val="center"/>
              <w:rPr>
                <w:rFonts w:ascii="宋体"/>
                <w:kern w:val="0"/>
              </w:rPr>
            </w:pPr>
          </w:p>
        </w:tc>
        <w:tc>
          <w:tcPr>
            <w:tcW w:w="2000" w:type="dxa"/>
            <w:vAlign w:val="center"/>
          </w:tcPr>
          <w:p w:rsidR="00CD75B4" w:rsidRDefault="00CD75B4">
            <w:pPr>
              <w:adjustRightInd w:val="0"/>
              <w:snapToGrid w:val="0"/>
              <w:spacing w:line="360" w:lineRule="auto"/>
              <w:jc w:val="center"/>
              <w:rPr>
                <w:rFonts w:ascii="宋体"/>
                <w:kern w:val="0"/>
              </w:rPr>
            </w:pPr>
          </w:p>
        </w:tc>
        <w:tc>
          <w:tcPr>
            <w:tcW w:w="4870" w:type="dxa"/>
            <w:vAlign w:val="center"/>
          </w:tcPr>
          <w:p w:rsidR="00CD75B4" w:rsidRDefault="00CD75B4">
            <w:pPr>
              <w:adjustRightInd w:val="0"/>
              <w:snapToGrid w:val="0"/>
              <w:spacing w:line="360" w:lineRule="auto"/>
              <w:jc w:val="center"/>
              <w:rPr>
                <w:rFonts w:ascii="宋体"/>
                <w:kern w:val="0"/>
              </w:rPr>
            </w:pPr>
          </w:p>
        </w:tc>
        <w:tc>
          <w:tcPr>
            <w:tcW w:w="1034" w:type="dxa"/>
            <w:vAlign w:val="center"/>
          </w:tcPr>
          <w:p w:rsidR="00CD75B4" w:rsidRDefault="00CD75B4">
            <w:pPr>
              <w:adjustRightInd w:val="0"/>
              <w:snapToGrid w:val="0"/>
              <w:spacing w:line="360" w:lineRule="auto"/>
              <w:jc w:val="center"/>
              <w:rPr>
                <w:rFonts w:ascii="宋体"/>
                <w:kern w:val="0"/>
              </w:rPr>
            </w:pPr>
          </w:p>
        </w:tc>
      </w:tr>
      <w:tr w:rsidR="00CD75B4">
        <w:trPr>
          <w:trHeight w:val="454"/>
          <w:jc w:val="center"/>
        </w:trPr>
        <w:tc>
          <w:tcPr>
            <w:tcW w:w="1212" w:type="dxa"/>
            <w:vAlign w:val="center"/>
          </w:tcPr>
          <w:p w:rsidR="00CD75B4" w:rsidRDefault="00CD75B4">
            <w:pPr>
              <w:adjustRightInd w:val="0"/>
              <w:snapToGrid w:val="0"/>
              <w:spacing w:line="360" w:lineRule="auto"/>
              <w:jc w:val="center"/>
              <w:rPr>
                <w:rFonts w:ascii="宋体"/>
                <w:kern w:val="0"/>
              </w:rPr>
            </w:pPr>
          </w:p>
        </w:tc>
        <w:tc>
          <w:tcPr>
            <w:tcW w:w="2000" w:type="dxa"/>
            <w:vAlign w:val="center"/>
          </w:tcPr>
          <w:p w:rsidR="00CD75B4" w:rsidRDefault="00CD75B4">
            <w:pPr>
              <w:adjustRightInd w:val="0"/>
              <w:snapToGrid w:val="0"/>
              <w:spacing w:line="360" w:lineRule="auto"/>
              <w:jc w:val="center"/>
              <w:rPr>
                <w:rFonts w:ascii="宋体"/>
                <w:kern w:val="0"/>
              </w:rPr>
            </w:pPr>
          </w:p>
        </w:tc>
        <w:tc>
          <w:tcPr>
            <w:tcW w:w="4870" w:type="dxa"/>
            <w:vAlign w:val="center"/>
          </w:tcPr>
          <w:p w:rsidR="00CD75B4" w:rsidRDefault="00CD75B4">
            <w:pPr>
              <w:adjustRightInd w:val="0"/>
              <w:snapToGrid w:val="0"/>
              <w:spacing w:line="360" w:lineRule="auto"/>
              <w:jc w:val="center"/>
              <w:rPr>
                <w:rFonts w:ascii="宋体"/>
                <w:kern w:val="0"/>
              </w:rPr>
            </w:pPr>
          </w:p>
        </w:tc>
        <w:tc>
          <w:tcPr>
            <w:tcW w:w="1034" w:type="dxa"/>
            <w:vAlign w:val="center"/>
          </w:tcPr>
          <w:p w:rsidR="00CD75B4" w:rsidRDefault="00CD75B4">
            <w:pPr>
              <w:adjustRightInd w:val="0"/>
              <w:snapToGrid w:val="0"/>
              <w:spacing w:line="360" w:lineRule="auto"/>
              <w:jc w:val="center"/>
              <w:rPr>
                <w:rFonts w:ascii="宋体"/>
                <w:kern w:val="0"/>
              </w:rPr>
            </w:pPr>
          </w:p>
        </w:tc>
      </w:tr>
      <w:tr w:rsidR="00CD75B4">
        <w:trPr>
          <w:trHeight w:val="454"/>
          <w:jc w:val="center"/>
        </w:trPr>
        <w:tc>
          <w:tcPr>
            <w:tcW w:w="1212" w:type="dxa"/>
            <w:vAlign w:val="center"/>
          </w:tcPr>
          <w:p w:rsidR="00CD75B4" w:rsidRDefault="00CD75B4">
            <w:pPr>
              <w:adjustRightInd w:val="0"/>
              <w:snapToGrid w:val="0"/>
              <w:spacing w:line="360" w:lineRule="auto"/>
              <w:jc w:val="center"/>
              <w:rPr>
                <w:rFonts w:ascii="宋体"/>
                <w:kern w:val="0"/>
              </w:rPr>
            </w:pPr>
          </w:p>
        </w:tc>
        <w:tc>
          <w:tcPr>
            <w:tcW w:w="2000" w:type="dxa"/>
            <w:vAlign w:val="center"/>
          </w:tcPr>
          <w:p w:rsidR="00CD75B4" w:rsidRDefault="00CD75B4">
            <w:pPr>
              <w:adjustRightInd w:val="0"/>
              <w:snapToGrid w:val="0"/>
              <w:spacing w:line="360" w:lineRule="auto"/>
              <w:jc w:val="center"/>
              <w:rPr>
                <w:rFonts w:ascii="宋体"/>
                <w:kern w:val="0"/>
              </w:rPr>
            </w:pPr>
          </w:p>
        </w:tc>
        <w:tc>
          <w:tcPr>
            <w:tcW w:w="4870" w:type="dxa"/>
            <w:vAlign w:val="center"/>
          </w:tcPr>
          <w:p w:rsidR="00CD75B4" w:rsidRDefault="00CD75B4">
            <w:pPr>
              <w:adjustRightInd w:val="0"/>
              <w:snapToGrid w:val="0"/>
              <w:spacing w:line="360" w:lineRule="auto"/>
              <w:jc w:val="center"/>
              <w:rPr>
                <w:rFonts w:ascii="宋体"/>
                <w:kern w:val="0"/>
              </w:rPr>
            </w:pPr>
          </w:p>
        </w:tc>
        <w:tc>
          <w:tcPr>
            <w:tcW w:w="1034" w:type="dxa"/>
            <w:vAlign w:val="center"/>
          </w:tcPr>
          <w:p w:rsidR="00CD75B4" w:rsidRDefault="00CD75B4">
            <w:pPr>
              <w:adjustRightInd w:val="0"/>
              <w:snapToGrid w:val="0"/>
              <w:spacing w:line="360" w:lineRule="auto"/>
              <w:jc w:val="center"/>
              <w:rPr>
                <w:rFonts w:ascii="宋体"/>
                <w:kern w:val="0"/>
              </w:rPr>
            </w:pPr>
          </w:p>
        </w:tc>
      </w:tr>
    </w:tbl>
    <w:p w:rsidR="00CD75B4" w:rsidRDefault="00CD75B4">
      <w:pPr>
        <w:adjustRightInd w:val="0"/>
        <w:snapToGrid w:val="0"/>
        <w:spacing w:line="360" w:lineRule="auto"/>
        <w:jc w:val="left"/>
        <w:rPr>
          <w:rFonts w:ascii="宋体" w:hAnsi="宋体" w:cs="宋体"/>
          <w:kern w:val="0"/>
        </w:rPr>
      </w:pPr>
    </w:p>
    <w:p w:rsidR="00CD75B4" w:rsidRDefault="00070834">
      <w:pPr>
        <w:adjustRightInd w:val="0"/>
        <w:snapToGrid w:val="0"/>
        <w:spacing w:line="360" w:lineRule="auto"/>
        <w:jc w:val="left"/>
        <w:rPr>
          <w:rFonts w:ascii="宋体" w:hAnsi="宋体" w:cs="宋体"/>
          <w:kern w:val="0"/>
        </w:rPr>
      </w:pPr>
      <w:r>
        <w:rPr>
          <w:rFonts w:ascii="宋体" w:hAnsi="宋体" w:cs="宋体" w:hint="eastAsia"/>
          <w:kern w:val="0"/>
        </w:rPr>
        <w:t>招标人代表：</w:t>
      </w:r>
      <w:r>
        <w:rPr>
          <w:rFonts w:ascii="宋体" w:hAnsi="宋体" w:cs="宋体" w:hint="eastAsia"/>
          <w:kern w:val="0"/>
          <w:u w:val="single"/>
        </w:rPr>
        <w:t xml:space="preserve">              </w:t>
      </w:r>
      <w:r>
        <w:rPr>
          <w:rFonts w:ascii="宋体" w:hAnsi="宋体" w:cs="宋体"/>
          <w:kern w:val="0"/>
        </w:rPr>
        <w:t xml:space="preserve">    </w:t>
      </w:r>
      <w:r>
        <w:rPr>
          <w:rFonts w:ascii="宋体" w:hAnsi="宋体" w:cs="宋体" w:hint="eastAsia"/>
          <w:kern w:val="0"/>
        </w:rPr>
        <w:t>记录人：</w:t>
      </w:r>
      <w:r>
        <w:rPr>
          <w:rFonts w:ascii="宋体" w:hAnsi="宋体" w:cs="宋体" w:hint="eastAsia"/>
          <w:kern w:val="0"/>
          <w:u w:val="single"/>
        </w:rPr>
        <w:t xml:space="preserve">             </w:t>
      </w:r>
      <w:r>
        <w:rPr>
          <w:rFonts w:ascii="宋体" w:hAnsi="宋体" w:cs="宋体" w:hint="eastAsia"/>
          <w:kern w:val="0"/>
        </w:rPr>
        <w:t xml:space="preserve">    </w:t>
      </w:r>
      <w:r>
        <w:rPr>
          <w:rFonts w:ascii="宋体" w:hAnsi="宋体" w:cs="宋体" w:hint="eastAsia"/>
          <w:kern w:val="0"/>
        </w:rPr>
        <w:t>监督人员：</w:t>
      </w:r>
      <w:r>
        <w:rPr>
          <w:rFonts w:ascii="宋体" w:hAnsi="宋体" w:cs="宋体" w:hint="eastAsia"/>
          <w:kern w:val="0"/>
          <w:u w:val="single"/>
        </w:rPr>
        <w:t xml:space="preserve">             </w:t>
      </w:r>
      <w:r>
        <w:rPr>
          <w:rFonts w:ascii="宋体" w:hAnsi="宋体" w:cs="宋体"/>
          <w:kern w:val="0"/>
          <w:u w:val="single"/>
        </w:rPr>
        <w:t xml:space="preserve">  </w:t>
      </w:r>
    </w:p>
    <w:p w:rsidR="00CD75B4" w:rsidRDefault="00070834">
      <w:pPr>
        <w:wordWrap w:val="0"/>
        <w:adjustRightInd w:val="0"/>
        <w:snapToGrid w:val="0"/>
        <w:spacing w:line="360" w:lineRule="auto"/>
        <w:jc w:val="right"/>
        <w:rPr>
          <w:rFonts w:ascii="宋体"/>
          <w:kern w:val="0"/>
        </w:rPr>
      </w:pPr>
      <w:r>
        <w:rPr>
          <w:rFonts w:ascii="宋体" w:hAnsi="宋体" w:cs="宋体"/>
          <w:kern w:val="0"/>
          <w:u w:val="single"/>
        </w:rPr>
        <w:t xml:space="preserve">    </w:t>
      </w:r>
      <w:r>
        <w:rPr>
          <w:rFonts w:ascii="宋体" w:hAnsi="宋体" w:cs="宋体" w:hint="eastAsia"/>
          <w:kern w:val="0"/>
        </w:rPr>
        <w:t>年</w:t>
      </w:r>
      <w:r>
        <w:rPr>
          <w:rFonts w:ascii="宋体" w:hAnsi="宋体" w:cs="宋体"/>
          <w:kern w:val="0"/>
          <w:u w:val="single"/>
        </w:rPr>
        <w:t xml:space="preserve">    </w:t>
      </w:r>
      <w:r>
        <w:rPr>
          <w:rFonts w:ascii="宋体" w:hAnsi="宋体" w:cs="宋体" w:hint="eastAsia"/>
          <w:kern w:val="0"/>
        </w:rPr>
        <w:t>月</w:t>
      </w:r>
      <w:r>
        <w:rPr>
          <w:rFonts w:ascii="宋体" w:hAnsi="宋体" w:cs="宋体"/>
          <w:kern w:val="0"/>
          <w:u w:val="single"/>
        </w:rPr>
        <w:t xml:space="preserve">    </w:t>
      </w:r>
      <w:r>
        <w:rPr>
          <w:rFonts w:ascii="宋体" w:hAnsi="宋体" w:cs="宋体" w:hint="eastAsia"/>
          <w:kern w:val="0"/>
        </w:rPr>
        <w:t>日</w:t>
      </w:r>
      <w:r>
        <w:rPr>
          <w:rFonts w:ascii="宋体" w:hAnsi="宋体" w:cs="宋体" w:hint="eastAsia"/>
          <w:kern w:val="0"/>
        </w:rPr>
        <w:t xml:space="preserve"> </w:t>
      </w:r>
      <w:r>
        <w:rPr>
          <w:rFonts w:ascii="宋体" w:hAnsi="宋体" w:cs="宋体"/>
          <w:kern w:val="0"/>
        </w:rPr>
        <w:t xml:space="preserve">       </w:t>
      </w:r>
    </w:p>
    <w:p w:rsidR="00CD75B4" w:rsidRDefault="00070834">
      <w:pPr>
        <w:spacing w:line="360" w:lineRule="auto"/>
        <w:jc w:val="center"/>
        <w:rPr>
          <w:rFonts w:ascii="黑体" w:eastAsia="黑体" w:hAnsi="黑体" w:cs="仿宋_GB2312"/>
          <w:b/>
          <w:bCs/>
          <w:color w:val="000000"/>
          <w:kern w:val="44"/>
          <w:sz w:val="36"/>
          <w:szCs w:val="36"/>
        </w:rPr>
      </w:pPr>
      <w:r>
        <w:br w:type="page"/>
      </w:r>
      <w:bookmarkStart w:id="40" w:name="_Toc185047512"/>
      <w:bookmarkStart w:id="41" w:name="_Toc491162069"/>
      <w:bookmarkStart w:id="42" w:name="_Toc13360"/>
      <w:bookmarkStart w:id="43" w:name="_Toc13914"/>
      <w:bookmarkStart w:id="44" w:name="_Toc2875"/>
      <w:bookmarkEnd w:id="34"/>
      <w:bookmarkEnd w:id="35"/>
      <w:bookmarkEnd w:id="36"/>
      <w:bookmarkEnd w:id="37"/>
      <w:bookmarkEnd w:id="38"/>
      <w:bookmarkEnd w:id="39"/>
    </w:p>
    <w:p w:rsidR="00CD75B4" w:rsidRDefault="00070834">
      <w:pPr>
        <w:jc w:val="center"/>
        <w:rPr>
          <w:rFonts w:ascii="黑体" w:eastAsia="黑体" w:hAnsi="黑体" w:cs="仿宋_GB2312"/>
          <w:b/>
          <w:bCs/>
          <w:color w:val="000000"/>
          <w:kern w:val="44"/>
          <w:sz w:val="36"/>
          <w:szCs w:val="36"/>
        </w:rPr>
      </w:pPr>
      <w:r>
        <w:rPr>
          <w:rFonts w:ascii="黑体" w:eastAsia="黑体" w:hAnsi="黑体" w:cs="仿宋_GB2312" w:hint="eastAsia"/>
          <w:b/>
          <w:bCs/>
          <w:color w:val="000000"/>
          <w:kern w:val="44"/>
          <w:sz w:val="36"/>
          <w:szCs w:val="36"/>
        </w:rPr>
        <w:lastRenderedPageBreak/>
        <w:t>第三章</w:t>
      </w:r>
      <w:r>
        <w:rPr>
          <w:rFonts w:ascii="黑体" w:eastAsia="黑体" w:hAnsi="黑体" w:cs="仿宋_GB2312"/>
          <w:b/>
          <w:bCs/>
          <w:color w:val="000000"/>
          <w:kern w:val="44"/>
          <w:sz w:val="36"/>
          <w:szCs w:val="36"/>
        </w:rPr>
        <w:t xml:space="preserve"> </w:t>
      </w:r>
      <w:r>
        <w:rPr>
          <w:rFonts w:ascii="黑体" w:eastAsia="黑体" w:hAnsi="黑体" w:cs="仿宋_GB2312" w:hint="eastAsia"/>
          <w:b/>
          <w:bCs/>
          <w:color w:val="000000"/>
          <w:kern w:val="44"/>
          <w:sz w:val="36"/>
          <w:szCs w:val="36"/>
        </w:rPr>
        <w:t>投标文件格式</w:t>
      </w:r>
      <w:bookmarkEnd w:id="40"/>
      <w:bookmarkEnd w:id="41"/>
      <w:bookmarkEnd w:id="42"/>
      <w:bookmarkEnd w:id="43"/>
      <w:bookmarkEnd w:id="44"/>
    </w:p>
    <w:p w:rsidR="00CD75B4" w:rsidRDefault="00CD75B4">
      <w:pPr>
        <w:rPr>
          <w:rFonts w:ascii="仿宋_GB2312" w:eastAsia="仿宋_GB2312"/>
          <w:color w:val="000000"/>
        </w:rPr>
      </w:pPr>
    </w:p>
    <w:p w:rsidR="00CD75B4" w:rsidRDefault="00070834">
      <w:pPr>
        <w:spacing w:line="360" w:lineRule="auto"/>
        <w:jc w:val="center"/>
        <w:rPr>
          <w:rFonts w:ascii="仿宋_GB2312" w:eastAsia="仿宋_GB2312" w:hAnsi="宋体"/>
          <w:color w:val="000000"/>
          <w:sz w:val="72"/>
          <w:szCs w:val="72"/>
        </w:rPr>
      </w:pPr>
      <w:r>
        <w:rPr>
          <w:rFonts w:ascii="仿宋_GB2312" w:eastAsia="仿宋_GB2312" w:hAnsi="宋体" w:cs="仿宋_GB2312"/>
          <w:b/>
          <w:bCs/>
          <w:color w:val="000000"/>
          <w:sz w:val="32"/>
          <w:szCs w:val="32"/>
          <w:u w:val="single"/>
        </w:rPr>
        <w:t xml:space="preserve">             </w:t>
      </w:r>
      <w:r>
        <w:rPr>
          <w:rFonts w:ascii="仿宋_GB2312" w:eastAsia="仿宋_GB2312" w:hAnsi="宋体" w:cs="仿宋_GB2312" w:hint="eastAsia"/>
          <w:b/>
          <w:bCs/>
          <w:color w:val="000000"/>
          <w:sz w:val="32"/>
          <w:szCs w:val="32"/>
          <w:u w:val="single"/>
        </w:rPr>
        <w:t>（项目名称）</w:t>
      </w:r>
      <w:r>
        <w:rPr>
          <w:rFonts w:ascii="仿宋_GB2312" w:eastAsia="仿宋_GB2312" w:hAnsi="宋体" w:cs="仿宋_GB2312"/>
          <w:b/>
          <w:bCs/>
          <w:color w:val="000000"/>
          <w:sz w:val="32"/>
          <w:szCs w:val="32"/>
          <w:u w:val="single"/>
        </w:rPr>
        <w:t xml:space="preserve">                </w:t>
      </w:r>
      <w:r>
        <w:rPr>
          <w:rFonts w:ascii="仿宋_GB2312" w:eastAsia="仿宋_GB2312" w:hAnsi="宋体" w:cs="仿宋_GB2312" w:hint="eastAsia"/>
          <w:b/>
          <w:bCs/>
          <w:color w:val="000000"/>
          <w:sz w:val="32"/>
          <w:szCs w:val="32"/>
        </w:rPr>
        <w:t>标段招标</w:t>
      </w:r>
    </w:p>
    <w:p w:rsidR="00CD75B4" w:rsidRDefault="00CD75B4">
      <w:pPr>
        <w:spacing w:line="360" w:lineRule="auto"/>
        <w:ind w:left="2940"/>
        <w:rPr>
          <w:rFonts w:ascii="仿宋_GB2312" w:eastAsia="仿宋_GB2312" w:hAnsi="宋体"/>
          <w:color w:val="000000"/>
          <w:sz w:val="72"/>
          <w:szCs w:val="72"/>
        </w:rPr>
      </w:pPr>
    </w:p>
    <w:p w:rsidR="00CD75B4" w:rsidRDefault="00070834">
      <w:pPr>
        <w:spacing w:line="360" w:lineRule="auto"/>
        <w:jc w:val="center"/>
        <w:rPr>
          <w:rFonts w:ascii="仿宋_GB2312" w:eastAsia="仿宋_GB2312" w:hAnsi="宋体"/>
          <w:color w:val="000000"/>
          <w:sz w:val="72"/>
          <w:szCs w:val="72"/>
        </w:rPr>
      </w:pPr>
      <w:r>
        <w:rPr>
          <w:rFonts w:ascii="仿宋_GB2312" w:eastAsia="仿宋_GB2312" w:hAnsi="宋体" w:cs="仿宋_GB2312" w:hint="eastAsia"/>
          <w:color w:val="000000"/>
          <w:sz w:val="72"/>
          <w:szCs w:val="72"/>
        </w:rPr>
        <w:t>投</w:t>
      </w:r>
      <w:r>
        <w:rPr>
          <w:rFonts w:ascii="仿宋_GB2312" w:eastAsia="仿宋_GB2312" w:hAnsi="宋体" w:cs="仿宋_GB2312"/>
          <w:color w:val="000000"/>
          <w:sz w:val="72"/>
          <w:szCs w:val="72"/>
        </w:rPr>
        <w:t xml:space="preserve"> </w:t>
      </w:r>
      <w:r>
        <w:rPr>
          <w:rFonts w:ascii="仿宋_GB2312" w:eastAsia="仿宋_GB2312" w:hAnsi="宋体" w:cs="仿宋_GB2312" w:hint="eastAsia"/>
          <w:color w:val="000000"/>
          <w:sz w:val="72"/>
          <w:szCs w:val="72"/>
        </w:rPr>
        <w:t>标</w:t>
      </w:r>
      <w:r>
        <w:rPr>
          <w:rFonts w:ascii="仿宋_GB2312" w:eastAsia="仿宋_GB2312" w:hAnsi="宋体" w:cs="仿宋_GB2312"/>
          <w:color w:val="000000"/>
          <w:sz w:val="72"/>
          <w:szCs w:val="72"/>
        </w:rPr>
        <w:t xml:space="preserve"> </w:t>
      </w:r>
      <w:r>
        <w:rPr>
          <w:rFonts w:ascii="仿宋_GB2312" w:eastAsia="仿宋_GB2312" w:hAnsi="宋体" w:cs="仿宋_GB2312" w:hint="eastAsia"/>
          <w:color w:val="000000"/>
          <w:sz w:val="72"/>
          <w:szCs w:val="72"/>
        </w:rPr>
        <w:t>文</w:t>
      </w:r>
      <w:r>
        <w:rPr>
          <w:rFonts w:ascii="仿宋_GB2312" w:eastAsia="仿宋_GB2312" w:hAnsi="宋体" w:cs="仿宋_GB2312"/>
          <w:color w:val="000000"/>
          <w:sz w:val="72"/>
          <w:szCs w:val="72"/>
        </w:rPr>
        <w:t xml:space="preserve"> </w:t>
      </w:r>
      <w:r>
        <w:rPr>
          <w:rFonts w:ascii="仿宋_GB2312" w:eastAsia="仿宋_GB2312" w:hAnsi="宋体" w:cs="仿宋_GB2312" w:hint="eastAsia"/>
          <w:color w:val="000000"/>
          <w:sz w:val="72"/>
          <w:szCs w:val="72"/>
        </w:rPr>
        <w:t>件</w:t>
      </w:r>
    </w:p>
    <w:p w:rsidR="00CD75B4" w:rsidRDefault="00CD75B4">
      <w:pPr>
        <w:spacing w:line="360" w:lineRule="auto"/>
        <w:ind w:firstLineChars="200" w:firstLine="420"/>
        <w:rPr>
          <w:rFonts w:ascii="仿宋_GB2312" w:eastAsia="仿宋_GB2312" w:hAnsi="宋体"/>
          <w:color w:val="000000"/>
        </w:rPr>
      </w:pPr>
    </w:p>
    <w:p w:rsidR="00CD75B4" w:rsidRDefault="00CD75B4">
      <w:pPr>
        <w:spacing w:line="360" w:lineRule="auto"/>
        <w:ind w:firstLineChars="200" w:firstLine="420"/>
        <w:rPr>
          <w:rFonts w:ascii="仿宋_GB2312" w:eastAsia="仿宋_GB2312" w:hAnsi="宋体"/>
          <w:color w:val="000000"/>
        </w:rPr>
      </w:pPr>
    </w:p>
    <w:p w:rsidR="00CD75B4" w:rsidRDefault="00CD75B4">
      <w:pPr>
        <w:spacing w:line="360" w:lineRule="auto"/>
        <w:ind w:firstLineChars="200" w:firstLine="420"/>
        <w:rPr>
          <w:rFonts w:ascii="仿宋_GB2312" w:eastAsia="仿宋_GB2312" w:hAnsi="宋体"/>
          <w:color w:val="000000"/>
        </w:rPr>
      </w:pPr>
    </w:p>
    <w:p w:rsidR="00CD75B4" w:rsidRDefault="00CD75B4">
      <w:pPr>
        <w:spacing w:line="360" w:lineRule="auto"/>
        <w:ind w:firstLineChars="200" w:firstLine="420"/>
        <w:rPr>
          <w:rFonts w:ascii="仿宋_GB2312" w:eastAsia="仿宋_GB2312" w:hAnsi="宋体"/>
          <w:color w:val="000000"/>
        </w:rPr>
      </w:pPr>
    </w:p>
    <w:p w:rsidR="00CD75B4" w:rsidRDefault="00CD75B4">
      <w:pPr>
        <w:spacing w:line="360" w:lineRule="auto"/>
        <w:ind w:firstLineChars="200" w:firstLine="420"/>
        <w:rPr>
          <w:rFonts w:ascii="仿宋_GB2312" w:eastAsia="仿宋_GB2312" w:hAnsi="宋体"/>
          <w:color w:val="000000"/>
        </w:rPr>
      </w:pPr>
    </w:p>
    <w:p w:rsidR="00CD75B4" w:rsidRDefault="00CD75B4">
      <w:pPr>
        <w:spacing w:line="360" w:lineRule="auto"/>
        <w:ind w:firstLineChars="200" w:firstLine="420"/>
        <w:rPr>
          <w:rFonts w:ascii="仿宋_GB2312" w:eastAsia="仿宋_GB2312" w:hAnsi="宋体"/>
          <w:color w:val="000000"/>
        </w:rPr>
      </w:pPr>
    </w:p>
    <w:p w:rsidR="00CD75B4" w:rsidRDefault="00CD75B4">
      <w:pPr>
        <w:spacing w:line="360" w:lineRule="auto"/>
        <w:ind w:firstLineChars="200" w:firstLine="420"/>
        <w:rPr>
          <w:rFonts w:ascii="仿宋_GB2312" w:eastAsia="仿宋_GB2312" w:hAnsi="宋体"/>
          <w:color w:val="000000"/>
        </w:rPr>
      </w:pPr>
    </w:p>
    <w:p w:rsidR="00CD75B4" w:rsidRDefault="00CD75B4">
      <w:pPr>
        <w:spacing w:line="360" w:lineRule="auto"/>
        <w:ind w:firstLineChars="200" w:firstLine="420"/>
        <w:rPr>
          <w:rFonts w:ascii="仿宋_GB2312" w:eastAsia="仿宋_GB2312" w:hAnsi="宋体"/>
          <w:color w:val="000000"/>
        </w:rPr>
      </w:pPr>
    </w:p>
    <w:p w:rsidR="00CD75B4" w:rsidRDefault="00070834">
      <w:pPr>
        <w:spacing w:line="360" w:lineRule="auto"/>
        <w:jc w:val="center"/>
        <w:rPr>
          <w:rFonts w:ascii="仿宋_GB2312" w:eastAsia="仿宋_GB2312" w:hAnsi="宋体"/>
          <w:b/>
          <w:bCs/>
          <w:color w:val="000000"/>
          <w:sz w:val="28"/>
          <w:szCs w:val="28"/>
        </w:rPr>
      </w:pPr>
      <w:r>
        <w:rPr>
          <w:rFonts w:ascii="仿宋_GB2312" w:eastAsia="仿宋_GB2312" w:hAnsi="宋体" w:cs="仿宋_GB2312" w:hint="eastAsia"/>
          <w:b/>
          <w:bCs/>
          <w:color w:val="000000"/>
          <w:sz w:val="28"/>
          <w:szCs w:val="28"/>
        </w:rPr>
        <w:t>投标人：</w:t>
      </w:r>
      <w:r>
        <w:rPr>
          <w:rFonts w:ascii="仿宋_GB2312" w:eastAsia="仿宋_GB2312" w:hAnsi="宋体" w:cs="仿宋_GB2312"/>
          <w:b/>
          <w:bCs/>
          <w:color w:val="000000"/>
          <w:sz w:val="28"/>
          <w:szCs w:val="28"/>
          <w:u w:val="single"/>
        </w:rPr>
        <w:t xml:space="preserve">                       </w:t>
      </w:r>
      <w:r>
        <w:rPr>
          <w:rFonts w:ascii="仿宋_GB2312" w:eastAsia="仿宋_GB2312" w:hAnsi="宋体" w:cs="仿宋_GB2312" w:hint="eastAsia"/>
          <w:b/>
          <w:bCs/>
          <w:color w:val="000000"/>
          <w:sz w:val="28"/>
          <w:szCs w:val="28"/>
        </w:rPr>
        <w:t>（盖单位章）</w:t>
      </w:r>
    </w:p>
    <w:p w:rsidR="00CD75B4" w:rsidRDefault="00CD75B4">
      <w:pPr>
        <w:spacing w:line="360" w:lineRule="auto"/>
        <w:ind w:firstLineChars="500" w:firstLine="1405"/>
        <w:rPr>
          <w:rFonts w:ascii="仿宋_GB2312" w:eastAsia="仿宋_GB2312" w:hAnsi="宋体"/>
          <w:b/>
          <w:bCs/>
          <w:color w:val="000000"/>
          <w:sz w:val="28"/>
          <w:szCs w:val="28"/>
        </w:rPr>
      </w:pPr>
    </w:p>
    <w:p w:rsidR="00CD75B4" w:rsidRDefault="00CD75B4">
      <w:pPr>
        <w:spacing w:line="360" w:lineRule="auto"/>
        <w:ind w:firstLineChars="500" w:firstLine="1405"/>
        <w:rPr>
          <w:rFonts w:ascii="仿宋_GB2312" w:eastAsia="仿宋_GB2312" w:hAnsi="宋体"/>
          <w:b/>
          <w:bCs/>
          <w:color w:val="000000"/>
          <w:sz w:val="28"/>
          <w:szCs w:val="28"/>
        </w:rPr>
      </w:pPr>
    </w:p>
    <w:p w:rsidR="00CD75B4" w:rsidRDefault="00070834">
      <w:pPr>
        <w:spacing w:line="360" w:lineRule="auto"/>
        <w:ind w:firstLineChars="500" w:firstLine="1405"/>
        <w:rPr>
          <w:rFonts w:ascii="仿宋_GB2312" w:eastAsia="仿宋_GB2312" w:hAnsi="宋体"/>
          <w:b/>
          <w:bCs/>
          <w:color w:val="000000"/>
          <w:sz w:val="28"/>
          <w:szCs w:val="28"/>
        </w:rPr>
      </w:pPr>
      <w:r>
        <w:rPr>
          <w:rFonts w:ascii="仿宋_GB2312" w:eastAsia="仿宋_GB2312" w:hAnsi="宋体" w:cs="仿宋_GB2312" w:hint="eastAsia"/>
          <w:b/>
          <w:bCs/>
          <w:color w:val="000000"/>
          <w:sz w:val="28"/>
          <w:szCs w:val="28"/>
        </w:rPr>
        <w:t>法定代表人或其委托代理人：</w:t>
      </w:r>
      <w:r>
        <w:rPr>
          <w:rFonts w:ascii="仿宋_GB2312" w:eastAsia="仿宋_GB2312" w:hAnsi="宋体" w:cs="仿宋_GB2312"/>
          <w:b/>
          <w:bCs/>
          <w:color w:val="000000"/>
          <w:sz w:val="28"/>
          <w:szCs w:val="28"/>
          <w:u w:val="single"/>
        </w:rPr>
        <w:t xml:space="preserve">            </w:t>
      </w:r>
      <w:r>
        <w:rPr>
          <w:rFonts w:ascii="仿宋_GB2312" w:eastAsia="仿宋_GB2312" w:hAnsi="宋体" w:cs="仿宋_GB2312" w:hint="eastAsia"/>
          <w:b/>
          <w:bCs/>
          <w:color w:val="000000"/>
          <w:sz w:val="28"/>
          <w:szCs w:val="28"/>
        </w:rPr>
        <w:t>（签字）</w:t>
      </w:r>
    </w:p>
    <w:p w:rsidR="00CD75B4" w:rsidRDefault="00CD75B4">
      <w:pPr>
        <w:spacing w:line="360" w:lineRule="auto"/>
        <w:jc w:val="center"/>
        <w:rPr>
          <w:rFonts w:ascii="仿宋_GB2312" w:eastAsia="仿宋_GB2312" w:hAnsi="宋体"/>
          <w:b/>
          <w:bCs/>
          <w:color w:val="000000"/>
          <w:u w:val="single"/>
        </w:rPr>
      </w:pPr>
    </w:p>
    <w:p w:rsidR="00CD75B4" w:rsidRDefault="00CD75B4">
      <w:pPr>
        <w:spacing w:line="360" w:lineRule="auto"/>
        <w:jc w:val="center"/>
        <w:rPr>
          <w:rFonts w:ascii="仿宋_GB2312" w:eastAsia="仿宋_GB2312" w:hAnsi="宋体"/>
          <w:b/>
          <w:bCs/>
          <w:color w:val="000000"/>
          <w:u w:val="single"/>
        </w:rPr>
      </w:pPr>
    </w:p>
    <w:p w:rsidR="00CD75B4" w:rsidRDefault="00070834">
      <w:pPr>
        <w:spacing w:line="360" w:lineRule="auto"/>
        <w:jc w:val="center"/>
        <w:rPr>
          <w:rFonts w:ascii="仿宋_GB2312" w:eastAsia="仿宋_GB2312" w:hAnsi="宋体"/>
          <w:b/>
          <w:bCs/>
          <w:color w:val="000000"/>
        </w:rPr>
        <w:sectPr w:rsidR="00CD75B4">
          <w:footerReference w:type="first" r:id="rId16"/>
          <w:endnotePr>
            <w:numFmt w:val="decimal"/>
          </w:endnotePr>
          <w:pgSz w:w="11907" w:h="16840"/>
          <w:pgMar w:top="2098" w:right="1418" w:bottom="1814" w:left="1588" w:header="851" w:footer="1418" w:gutter="0"/>
          <w:cols w:space="720"/>
          <w:docGrid w:linePitch="592" w:charSpace="-620"/>
        </w:sectPr>
      </w:pPr>
      <w:r>
        <w:rPr>
          <w:rFonts w:ascii="仿宋_GB2312" w:eastAsia="仿宋_GB2312" w:hAnsi="宋体" w:cs="仿宋_GB2312"/>
          <w:b/>
          <w:bCs/>
          <w:color w:val="000000"/>
          <w:u w:val="single"/>
        </w:rPr>
        <w:t xml:space="preserve">         </w:t>
      </w:r>
      <w:r>
        <w:rPr>
          <w:rFonts w:ascii="仿宋_GB2312" w:eastAsia="仿宋_GB2312" w:hAnsi="宋体" w:cs="仿宋_GB2312" w:hint="eastAsia"/>
          <w:b/>
          <w:bCs/>
          <w:color w:val="000000"/>
          <w:sz w:val="28"/>
          <w:szCs w:val="28"/>
        </w:rPr>
        <w:t>年</w:t>
      </w:r>
      <w:r>
        <w:rPr>
          <w:rFonts w:ascii="仿宋_GB2312" w:eastAsia="仿宋_GB2312" w:hAnsi="宋体" w:cs="仿宋_GB2312"/>
          <w:b/>
          <w:bCs/>
          <w:color w:val="000000"/>
          <w:sz w:val="28"/>
          <w:szCs w:val="28"/>
          <w:u w:val="single"/>
        </w:rPr>
        <w:t xml:space="preserve">     </w:t>
      </w:r>
      <w:r>
        <w:rPr>
          <w:rFonts w:ascii="仿宋_GB2312" w:eastAsia="仿宋_GB2312" w:hAnsi="宋体" w:cs="仿宋_GB2312" w:hint="eastAsia"/>
          <w:b/>
          <w:bCs/>
          <w:color w:val="000000"/>
          <w:sz w:val="28"/>
          <w:szCs w:val="28"/>
        </w:rPr>
        <w:t>月</w:t>
      </w:r>
      <w:r>
        <w:rPr>
          <w:rFonts w:ascii="仿宋_GB2312" w:eastAsia="仿宋_GB2312" w:hAnsi="宋体" w:cs="仿宋_GB2312"/>
          <w:b/>
          <w:bCs/>
          <w:color w:val="000000"/>
          <w:sz w:val="28"/>
          <w:szCs w:val="28"/>
          <w:u w:val="single"/>
        </w:rPr>
        <w:t xml:space="preserve">     </w:t>
      </w:r>
      <w:r>
        <w:rPr>
          <w:rFonts w:ascii="仿宋_GB2312" w:eastAsia="仿宋_GB2312" w:hAnsi="宋体" w:cs="仿宋_GB2312" w:hint="eastAsia"/>
          <w:b/>
          <w:bCs/>
          <w:color w:val="000000"/>
          <w:sz w:val="28"/>
          <w:szCs w:val="28"/>
        </w:rPr>
        <w:t>日</w:t>
      </w:r>
    </w:p>
    <w:p w:rsidR="00CD75B4" w:rsidRDefault="00CD75B4">
      <w:pPr>
        <w:pStyle w:val="3"/>
        <w:spacing w:line="240" w:lineRule="auto"/>
        <w:rPr>
          <w:rFonts w:ascii="仿宋_GB2312" w:eastAsia="仿宋_GB2312" w:hAnsi="宋体"/>
          <w:color w:val="000000"/>
          <w:sz w:val="28"/>
          <w:szCs w:val="28"/>
        </w:rPr>
      </w:pPr>
      <w:bookmarkStart w:id="45" w:name="_Toc225045558"/>
      <w:bookmarkStart w:id="46" w:name="_Toc185047513"/>
    </w:p>
    <w:p w:rsidR="00CD75B4" w:rsidRDefault="00070834">
      <w:pPr>
        <w:spacing w:line="360" w:lineRule="auto"/>
        <w:jc w:val="center"/>
        <w:rPr>
          <w:rFonts w:ascii="仿宋_GB2312" w:eastAsia="仿宋_GB2312" w:hAnsi="宋体" w:cs="仿宋_GB2312"/>
          <w:b/>
          <w:bCs/>
          <w:color w:val="000000"/>
          <w:sz w:val="36"/>
          <w:szCs w:val="36"/>
        </w:rPr>
      </w:pPr>
      <w:bookmarkStart w:id="47" w:name="_Toc19695"/>
      <w:bookmarkStart w:id="48" w:name="_Toc270862427"/>
      <w:r>
        <w:rPr>
          <w:rFonts w:ascii="仿宋_GB2312" w:eastAsia="仿宋_GB2312" w:hAnsi="宋体" w:cs="仿宋_GB2312" w:hint="eastAsia"/>
          <w:b/>
          <w:bCs/>
          <w:color w:val="000000"/>
          <w:sz w:val="36"/>
          <w:szCs w:val="36"/>
        </w:rPr>
        <w:t>目</w:t>
      </w:r>
      <w:r>
        <w:rPr>
          <w:rFonts w:ascii="仿宋_GB2312" w:eastAsia="仿宋_GB2312" w:hAnsi="宋体" w:cs="仿宋_GB2312"/>
          <w:b/>
          <w:bCs/>
          <w:color w:val="000000"/>
          <w:sz w:val="36"/>
          <w:szCs w:val="36"/>
        </w:rPr>
        <w:t xml:space="preserve">  </w:t>
      </w:r>
      <w:r>
        <w:rPr>
          <w:rFonts w:ascii="仿宋_GB2312" w:eastAsia="仿宋_GB2312" w:hAnsi="宋体" w:cs="仿宋_GB2312" w:hint="eastAsia"/>
          <w:b/>
          <w:bCs/>
          <w:color w:val="000000"/>
          <w:sz w:val="36"/>
          <w:szCs w:val="36"/>
        </w:rPr>
        <w:t>录</w:t>
      </w:r>
      <w:bookmarkEnd w:id="45"/>
      <w:bookmarkEnd w:id="46"/>
      <w:bookmarkEnd w:id="47"/>
      <w:bookmarkEnd w:id="48"/>
    </w:p>
    <w:p w:rsidR="00CD75B4" w:rsidRDefault="00070834">
      <w:pPr>
        <w:spacing w:line="600" w:lineRule="auto"/>
        <w:ind w:firstLineChars="200" w:firstLine="480"/>
        <w:rPr>
          <w:rFonts w:ascii="仿宋_GB2312" w:eastAsia="仿宋_GB2312" w:hAnsi="宋体"/>
          <w:color w:val="000000"/>
          <w:sz w:val="24"/>
          <w:szCs w:val="24"/>
        </w:rPr>
      </w:pPr>
      <w:r>
        <w:rPr>
          <w:rFonts w:ascii="仿宋_GB2312" w:eastAsia="仿宋_GB2312" w:hAnsi="宋体" w:cs="仿宋_GB2312" w:hint="eastAsia"/>
          <w:color w:val="000000"/>
          <w:sz w:val="24"/>
          <w:szCs w:val="24"/>
        </w:rPr>
        <w:t>一、法定代表人身份证明……</w:t>
      </w:r>
      <w:proofErr w:type="gramStart"/>
      <w:r>
        <w:rPr>
          <w:rFonts w:ascii="仿宋_GB2312" w:eastAsia="仿宋_GB2312" w:hAnsi="宋体" w:cs="仿宋_GB2312" w:hint="eastAsia"/>
          <w:color w:val="000000"/>
          <w:sz w:val="24"/>
          <w:szCs w:val="24"/>
        </w:rPr>
        <w:t>………………………………………………</w:t>
      </w:r>
      <w:proofErr w:type="gramEnd"/>
      <w:r>
        <w:rPr>
          <w:rFonts w:ascii="仿宋_GB2312" w:eastAsia="仿宋_GB2312" w:hAnsi="宋体" w:cs="仿宋_GB2312" w:hint="eastAsia"/>
          <w:color w:val="000000"/>
          <w:sz w:val="24"/>
          <w:szCs w:val="24"/>
        </w:rPr>
        <w:t>（</w:t>
      </w:r>
      <w:r>
        <w:rPr>
          <w:rFonts w:ascii="仿宋_GB2312" w:eastAsia="仿宋_GB2312" w:hAnsi="宋体" w:cs="仿宋_GB2312"/>
          <w:color w:val="000000"/>
          <w:sz w:val="24"/>
          <w:szCs w:val="24"/>
        </w:rPr>
        <w:t xml:space="preserve">   </w:t>
      </w:r>
      <w:r>
        <w:rPr>
          <w:rFonts w:ascii="仿宋_GB2312" w:eastAsia="仿宋_GB2312" w:hAnsi="宋体" w:cs="仿宋_GB2312" w:hint="eastAsia"/>
          <w:color w:val="000000"/>
          <w:sz w:val="24"/>
          <w:szCs w:val="24"/>
        </w:rPr>
        <w:t>）</w:t>
      </w:r>
    </w:p>
    <w:p w:rsidR="00CD75B4" w:rsidRDefault="00070834">
      <w:pPr>
        <w:spacing w:line="600" w:lineRule="auto"/>
        <w:ind w:firstLineChars="200" w:firstLine="480"/>
        <w:rPr>
          <w:rFonts w:ascii="仿宋_GB2312" w:eastAsia="仿宋_GB2312" w:hAnsi="宋体"/>
          <w:color w:val="000000"/>
          <w:sz w:val="24"/>
          <w:szCs w:val="24"/>
        </w:rPr>
      </w:pPr>
      <w:r>
        <w:rPr>
          <w:rFonts w:ascii="仿宋_GB2312" w:eastAsia="仿宋_GB2312" w:hAnsi="宋体" w:cs="仿宋_GB2312" w:hint="eastAsia"/>
          <w:color w:val="000000"/>
          <w:sz w:val="24"/>
          <w:szCs w:val="24"/>
        </w:rPr>
        <w:t>二、授权委托书……</w:t>
      </w:r>
      <w:proofErr w:type="gramStart"/>
      <w:r>
        <w:rPr>
          <w:rFonts w:ascii="仿宋_GB2312" w:eastAsia="仿宋_GB2312" w:hAnsi="宋体" w:cs="仿宋_GB2312" w:hint="eastAsia"/>
          <w:color w:val="000000"/>
          <w:sz w:val="24"/>
          <w:szCs w:val="24"/>
        </w:rPr>
        <w:t>…………………………………………………………</w:t>
      </w:r>
      <w:proofErr w:type="gramEnd"/>
      <w:r>
        <w:rPr>
          <w:rFonts w:ascii="仿宋_GB2312" w:eastAsia="仿宋_GB2312" w:hAnsi="宋体" w:cs="仿宋_GB2312" w:hint="eastAsia"/>
          <w:color w:val="000000"/>
          <w:sz w:val="24"/>
          <w:szCs w:val="24"/>
        </w:rPr>
        <w:t>（</w:t>
      </w:r>
      <w:r>
        <w:rPr>
          <w:rFonts w:ascii="仿宋_GB2312" w:eastAsia="仿宋_GB2312" w:hAnsi="宋体" w:cs="仿宋_GB2312"/>
          <w:color w:val="000000"/>
          <w:sz w:val="24"/>
          <w:szCs w:val="24"/>
        </w:rPr>
        <w:t xml:space="preserve">   </w:t>
      </w:r>
      <w:r>
        <w:rPr>
          <w:rFonts w:ascii="仿宋_GB2312" w:eastAsia="仿宋_GB2312" w:hAnsi="宋体" w:cs="仿宋_GB2312" w:hint="eastAsia"/>
          <w:color w:val="000000"/>
          <w:sz w:val="24"/>
          <w:szCs w:val="24"/>
        </w:rPr>
        <w:t>）</w:t>
      </w:r>
    </w:p>
    <w:p w:rsidR="00CD75B4" w:rsidRDefault="00070834">
      <w:pPr>
        <w:spacing w:line="600" w:lineRule="auto"/>
        <w:ind w:firstLineChars="200" w:firstLine="480"/>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三、资格审查资料……</w:t>
      </w:r>
      <w:proofErr w:type="gramStart"/>
      <w:r>
        <w:rPr>
          <w:rFonts w:ascii="仿宋_GB2312" w:eastAsia="仿宋_GB2312" w:hAnsi="宋体" w:cs="仿宋_GB2312" w:hint="eastAsia"/>
          <w:color w:val="000000"/>
          <w:sz w:val="24"/>
          <w:szCs w:val="24"/>
        </w:rPr>
        <w:t>………………………………………………………</w:t>
      </w:r>
      <w:proofErr w:type="gramEnd"/>
      <w:r>
        <w:rPr>
          <w:rFonts w:ascii="仿宋_GB2312" w:eastAsia="仿宋_GB2312" w:hAnsi="宋体" w:cs="仿宋_GB2312" w:hint="eastAsia"/>
          <w:color w:val="000000"/>
          <w:sz w:val="24"/>
          <w:szCs w:val="24"/>
        </w:rPr>
        <w:t>（</w:t>
      </w:r>
      <w:r>
        <w:rPr>
          <w:rFonts w:ascii="仿宋_GB2312" w:eastAsia="仿宋_GB2312" w:hAnsi="宋体" w:cs="仿宋_GB2312"/>
          <w:color w:val="000000"/>
          <w:sz w:val="24"/>
          <w:szCs w:val="24"/>
        </w:rPr>
        <w:t xml:space="preserve">   </w:t>
      </w:r>
      <w:r>
        <w:rPr>
          <w:rFonts w:ascii="仿宋_GB2312" w:eastAsia="仿宋_GB2312" w:hAnsi="宋体" w:cs="仿宋_GB2312" w:hint="eastAsia"/>
          <w:color w:val="000000"/>
          <w:sz w:val="24"/>
          <w:szCs w:val="24"/>
        </w:rPr>
        <w:t>）</w:t>
      </w:r>
    </w:p>
    <w:p w:rsidR="00CD75B4" w:rsidRDefault="00070834">
      <w:pPr>
        <w:spacing w:line="600" w:lineRule="auto"/>
        <w:ind w:firstLineChars="200" w:firstLine="480"/>
        <w:rPr>
          <w:rFonts w:ascii="仿宋_GB2312" w:eastAsia="仿宋_GB2312" w:hAnsi="宋体"/>
          <w:color w:val="000000"/>
          <w:sz w:val="24"/>
          <w:szCs w:val="24"/>
        </w:rPr>
      </w:pPr>
      <w:r>
        <w:rPr>
          <w:rFonts w:ascii="仿宋_GB2312" w:eastAsia="仿宋_GB2312" w:hAnsi="宋体" w:cs="仿宋_GB2312" w:hint="eastAsia"/>
          <w:color w:val="000000"/>
          <w:sz w:val="24"/>
          <w:szCs w:val="24"/>
        </w:rPr>
        <w:t>四、其他材料……</w:t>
      </w:r>
      <w:proofErr w:type="gramStart"/>
      <w:r>
        <w:rPr>
          <w:rFonts w:ascii="仿宋_GB2312" w:eastAsia="仿宋_GB2312" w:hAnsi="宋体" w:cs="仿宋_GB2312" w:hint="eastAsia"/>
          <w:color w:val="000000"/>
          <w:sz w:val="24"/>
          <w:szCs w:val="24"/>
        </w:rPr>
        <w:t>……………………………………………………………</w:t>
      </w:r>
      <w:proofErr w:type="gramEnd"/>
      <w:r>
        <w:rPr>
          <w:rFonts w:ascii="仿宋_GB2312" w:eastAsia="仿宋_GB2312" w:hAnsi="宋体" w:cs="仿宋_GB2312" w:hint="eastAsia"/>
          <w:color w:val="000000"/>
          <w:sz w:val="24"/>
          <w:szCs w:val="24"/>
        </w:rPr>
        <w:t>（</w:t>
      </w:r>
      <w:r>
        <w:rPr>
          <w:rFonts w:ascii="仿宋_GB2312" w:eastAsia="仿宋_GB2312" w:hAnsi="宋体" w:cs="仿宋_GB2312"/>
          <w:color w:val="000000"/>
          <w:sz w:val="24"/>
          <w:szCs w:val="24"/>
        </w:rPr>
        <w:t xml:space="preserve">   </w:t>
      </w:r>
      <w:r>
        <w:rPr>
          <w:rFonts w:ascii="仿宋_GB2312" w:eastAsia="仿宋_GB2312" w:hAnsi="宋体" w:cs="仿宋_GB2312" w:hint="eastAsia"/>
          <w:color w:val="000000"/>
          <w:sz w:val="24"/>
          <w:szCs w:val="24"/>
        </w:rPr>
        <w:t>）</w:t>
      </w:r>
    </w:p>
    <w:p w:rsidR="00CD75B4" w:rsidRDefault="00CD75B4">
      <w:pPr>
        <w:ind w:firstLineChars="200" w:firstLine="480"/>
        <w:rPr>
          <w:rFonts w:ascii="仿宋_GB2312" w:eastAsia="仿宋_GB2312" w:hAnsi="宋体"/>
          <w:color w:val="000000"/>
          <w:sz w:val="24"/>
          <w:szCs w:val="24"/>
        </w:rPr>
      </w:pPr>
    </w:p>
    <w:p w:rsidR="00CD75B4" w:rsidRDefault="00CD75B4">
      <w:pPr>
        <w:spacing w:line="360" w:lineRule="auto"/>
        <w:ind w:firstLineChars="200" w:firstLine="480"/>
        <w:rPr>
          <w:rFonts w:ascii="仿宋_GB2312" w:eastAsia="仿宋_GB2312" w:hAnsi="宋体"/>
          <w:color w:val="000000"/>
          <w:sz w:val="24"/>
          <w:szCs w:val="24"/>
        </w:rPr>
      </w:pPr>
    </w:p>
    <w:p w:rsidR="00CD75B4" w:rsidRDefault="00070834">
      <w:pPr>
        <w:spacing w:line="400" w:lineRule="exact"/>
        <w:ind w:firstLineChars="200" w:firstLine="480"/>
        <w:rPr>
          <w:rFonts w:ascii="仿宋_GB2312" w:eastAsia="仿宋_GB2312" w:hAnsi="宋体"/>
          <w:color w:val="000000"/>
          <w:sz w:val="24"/>
          <w:szCs w:val="24"/>
        </w:rPr>
      </w:pPr>
      <w:r>
        <w:rPr>
          <w:rFonts w:ascii="仿宋_GB2312" w:eastAsia="仿宋_GB2312" w:hAnsi="宋体" w:cs="仿宋_GB2312"/>
          <w:color w:val="000000"/>
          <w:sz w:val="24"/>
          <w:szCs w:val="24"/>
        </w:rPr>
        <w:t xml:space="preserve">    </w:t>
      </w:r>
      <w:r>
        <w:rPr>
          <w:rFonts w:ascii="仿宋_GB2312" w:eastAsia="仿宋_GB2312" w:hAnsi="宋体" w:cs="仿宋_GB2312" w:hint="eastAsia"/>
          <w:color w:val="000000"/>
          <w:sz w:val="24"/>
          <w:szCs w:val="24"/>
        </w:rPr>
        <w:t>注：（</w:t>
      </w:r>
      <w:r>
        <w:rPr>
          <w:rFonts w:ascii="仿宋_GB2312" w:eastAsia="仿宋_GB2312" w:hAnsi="宋体" w:cs="仿宋_GB2312"/>
          <w:color w:val="000000"/>
          <w:sz w:val="24"/>
          <w:szCs w:val="24"/>
        </w:rPr>
        <w:t xml:space="preserve">  </w:t>
      </w:r>
      <w:r>
        <w:rPr>
          <w:rFonts w:ascii="仿宋_GB2312" w:eastAsia="仿宋_GB2312" w:hAnsi="宋体" w:cs="仿宋_GB2312" w:hint="eastAsia"/>
          <w:color w:val="000000"/>
          <w:sz w:val="24"/>
          <w:szCs w:val="24"/>
        </w:rPr>
        <w:t>）内应标注每部分的起始页码。</w:t>
      </w:r>
    </w:p>
    <w:p w:rsidR="00CD75B4" w:rsidRDefault="00070834">
      <w:pPr>
        <w:spacing w:line="400" w:lineRule="exact"/>
        <w:ind w:firstLineChars="200" w:firstLine="480"/>
        <w:rPr>
          <w:rFonts w:ascii="仿宋_GB2312" w:eastAsia="仿宋_GB2312" w:hAnsi="宋体" w:cs="仿宋_GB2312"/>
          <w:color w:val="000000"/>
          <w:sz w:val="24"/>
          <w:szCs w:val="24"/>
        </w:rPr>
      </w:pPr>
      <w:r>
        <w:rPr>
          <w:rFonts w:ascii="仿宋_GB2312" w:eastAsia="仿宋_GB2312" w:hAnsi="宋体" w:cs="仿宋_GB2312"/>
          <w:color w:val="000000"/>
          <w:sz w:val="24"/>
          <w:szCs w:val="24"/>
        </w:rPr>
        <w:t xml:space="preserve">    </w:t>
      </w:r>
    </w:p>
    <w:p w:rsidR="00CD75B4" w:rsidRDefault="00CD75B4">
      <w:pPr>
        <w:spacing w:line="360" w:lineRule="auto"/>
        <w:ind w:firstLineChars="200" w:firstLine="480"/>
        <w:rPr>
          <w:rFonts w:ascii="仿宋_GB2312" w:eastAsia="仿宋_GB2312" w:hAnsi="宋体"/>
          <w:color w:val="000000"/>
          <w:sz w:val="24"/>
          <w:szCs w:val="24"/>
        </w:rPr>
        <w:sectPr w:rsidR="00CD75B4">
          <w:endnotePr>
            <w:numFmt w:val="decimal"/>
          </w:endnotePr>
          <w:pgSz w:w="11907" w:h="16840"/>
          <w:pgMar w:top="2098" w:right="1418" w:bottom="1814" w:left="1588" w:header="851" w:footer="1418" w:gutter="0"/>
          <w:cols w:space="720"/>
          <w:docGrid w:linePitch="592" w:charSpace="-620"/>
        </w:sectPr>
      </w:pPr>
    </w:p>
    <w:p w:rsidR="00CD75B4" w:rsidRDefault="00070834">
      <w:pPr>
        <w:pStyle w:val="3"/>
        <w:spacing w:line="240" w:lineRule="auto"/>
        <w:jc w:val="center"/>
        <w:rPr>
          <w:rFonts w:ascii="黑体" w:eastAsia="黑体" w:hAnsi="黑体" w:cs="仿宋_GB2312"/>
          <w:b w:val="0"/>
          <w:bCs w:val="0"/>
          <w:color w:val="000000"/>
          <w:sz w:val="28"/>
          <w:szCs w:val="28"/>
        </w:rPr>
      </w:pPr>
      <w:bookmarkStart w:id="49" w:name="_Toc30787"/>
      <w:bookmarkStart w:id="50" w:name="_Toc185047517"/>
      <w:bookmarkStart w:id="51" w:name="_Toc225045560"/>
      <w:bookmarkStart w:id="52" w:name="_Toc270862429"/>
      <w:r>
        <w:rPr>
          <w:rFonts w:ascii="黑体" w:eastAsia="黑体" w:hAnsi="黑体" w:cs="仿宋_GB2312" w:hint="eastAsia"/>
          <w:b w:val="0"/>
          <w:bCs w:val="0"/>
          <w:color w:val="000000"/>
          <w:sz w:val="28"/>
          <w:szCs w:val="28"/>
        </w:rPr>
        <w:lastRenderedPageBreak/>
        <w:t>一、法定代表人身份证明</w:t>
      </w:r>
      <w:bookmarkEnd w:id="49"/>
      <w:bookmarkEnd w:id="50"/>
      <w:bookmarkEnd w:id="51"/>
      <w:bookmarkEnd w:id="52"/>
    </w:p>
    <w:p w:rsidR="00CD75B4" w:rsidRDefault="00CD75B4">
      <w:pPr>
        <w:spacing w:line="460" w:lineRule="exact"/>
        <w:ind w:firstLineChars="200" w:firstLine="420"/>
        <w:rPr>
          <w:rFonts w:ascii="仿宋_GB2312" w:eastAsia="仿宋_GB2312" w:hAnsi="宋体"/>
          <w:color w:val="000000"/>
        </w:rPr>
      </w:pPr>
    </w:p>
    <w:p w:rsidR="00CD75B4" w:rsidRDefault="00070834">
      <w:pPr>
        <w:spacing w:line="440" w:lineRule="exact"/>
        <w:ind w:firstLineChars="200" w:firstLine="480"/>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投标人名称：</w:t>
      </w:r>
      <w:r>
        <w:rPr>
          <w:rFonts w:ascii="仿宋_GB2312" w:eastAsia="仿宋_GB2312" w:hAnsi="宋体" w:cs="仿宋_GB2312"/>
          <w:color w:val="000000"/>
          <w:sz w:val="24"/>
          <w:szCs w:val="24"/>
          <w:u w:val="single"/>
        </w:rPr>
        <w:t xml:space="preserve">                                </w:t>
      </w:r>
      <w:r>
        <w:rPr>
          <w:rFonts w:ascii="仿宋_GB2312" w:eastAsia="仿宋_GB2312" w:hAnsi="宋体" w:cs="仿宋_GB2312"/>
          <w:color w:val="000000"/>
          <w:sz w:val="24"/>
          <w:szCs w:val="24"/>
        </w:rPr>
        <w:t xml:space="preserve"> </w:t>
      </w:r>
    </w:p>
    <w:p w:rsidR="00CD75B4" w:rsidRDefault="00070834">
      <w:pPr>
        <w:spacing w:line="440" w:lineRule="exact"/>
        <w:ind w:firstLineChars="200" w:firstLine="480"/>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单位性质：</w:t>
      </w:r>
      <w:r>
        <w:rPr>
          <w:rFonts w:ascii="仿宋_GB2312" w:eastAsia="仿宋_GB2312" w:hAnsi="宋体" w:cs="仿宋_GB2312"/>
          <w:color w:val="000000"/>
          <w:sz w:val="24"/>
          <w:szCs w:val="24"/>
          <w:u w:val="single"/>
        </w:rPr>
        <w:t xml:space="preserve">                                  </w:t>
      </w:r>
      <w:r>
        <w:rPr>
          <w:rFonts w:ascii="仿宋_GB2312" w:eastAsia="仿宋_GB2312" w:hAnsi="宋体" w:cs="仿宋_GB2312"/>
          <w:color w:val="000000"/>
          <w:sz w:val="24"/>
          <w:szCs w:val="24"/>
        </w:rPr>
        <w:t xml:space="preserve"> </w:t>
      </w:r>
    </w:p>
    <w:p w:rsidR="00CD75B4" w:rsidRDefault="00070834">
      <w:pPr>
        <w:spacing w:line="440" w:lineRule="exact"/>
        <w:ind w:firstLineChars="200" w:firstLine="480"/>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地址：</w:t>
      </w:r>
      <w:r>
        <w:rPr>
          <w:rFonts w:ascii="仿宋_GB2312" w:eastAsia="仿宋_GB2312" w:hAnsi="宋体" w:cs="仿宋_GB2312"/>
          <w:color w:val="000000"/>
          <w:sz w:val="24"/>
          <w:szCs w:val="24"/>
          <w:u w:val="single"/>
        </w:rPr>
        <w:t xml:space="preserve">                                     </w:t>
      </w:r>
      <w:r>
        <w:rPr>
          <w:rFonts w:ascii="仿宋_GB2312" w:eastAsia="仿宋_GB2312" w:hAnsi="宋体" w:cs="仿宋_GB2312"/>
          <w:color w:val="000000"/>
          <w:sz w:val="24"/>
          <w:szCs w:val="24"/>
        </w:rPr>
        <w:t xml:space="preserve"> </w:t>
      </w:r>
    </w:p>
    <w:p w:rsidR="00CD75B4" w:rsidRDefault="00070834">
      <w:pPr>
        <w:spacing w:line="440" w:lineRule="exact"/>
        <w:ind w:firstLineChars="200" w:firstLine="480"/>
        <w:rPr>
          <w:rFonts w:ascii="仿宋_GB2312" w:eastAsia="仿宋_GB2312" w:hAnsi="宋体"/>
          <w:color w:val="000000"/>
          <w:sz w:val="24"/>
          <w:szCs w:val="24"/>
        </w:rPr>
      </w:pPr>
      <w:r>
        <w:rPr>
          <w:rFonts w:ascii="仿宋_GB2312" w:eastAsia="仿宋_GB2312" w:hAnsi="宋体" w:cs="仿宋_GB2312" w:hint="eastAsia"/>
          <w:color w:val="000000"/>
          <w:sz w:val="24"/>
          <w:szCs w:val="24"/>
        </w:rPr>
        <w:t>成立时间：</w:t>
      </w:r>
      <w:r>
        <w:rPr>
          <w:rFonts w:ascii="仿宋_GB2312" w:eastAsia="仿宋_GB2312" w:hAnsi="宋体" w:cs="仿宋_GB2312"/>
          <w:color w:val="000000"/>
          <w:sz w:val="24"/>
          <w:szCs w:val="24"/>
          <w:u w:val="single"/>
        </w:rPr>
        <w:t xml:space="preserve">        </w:t>
      </w:r>
      <w:r>
        <w:rPr>
          <w:rFonts w:ascii="仿宋_GB2312" w:eastAsia="仿宋_GB2312" w:hAnsi="宋体" w:cs="仿宋_GB2312" w:hint="eastAsia"/>
          <w:color w:val="000000"/>
          <w:sz w:val="24"/>
          <w:szCs w:val="24"/>
        </w:rPr>
        <w:t>年</w:t>
      </w:r>
      <w:r>
        <w:rPr>
          <w:rFonts w:ascii="仿宋_GB2312" w:eastAsia="仿宋_GB2312" w:hAnsi="宋体" w:cs="仿宋_GB2312"/>
          <w:color w:val="000000"/>
          <w:sz w:val="24"/>
          <w:szCs w:val="24"/>
          <w:u w:val="single"/>
        </w:rPr>
        <w:t xml:space="preserve">    </w:t>
      </w:r>
      <w:r>
        <w:rPr>
          <w:rFonts w:ascii="仿宋_GB2312" w:eastAsia="仿宋_GB2312" w:hAnsi="宋体" w:cs="仿宋_GB2312" w:hint="eastAsia"/>
          <w:color w:val="000000"/>
          <w:sz w:val="24"/>
          <w:szCs w:val="24"/>
        </w:rPr>
        <w:t>月</w:t>
      </w:r>
      <w:r>
        <w:rPr>
          <w:rFonts w:ascii="仿宋_GB2312" w:eastAsia="仿宋_GB2312" w:hAnsi="宋体" w:cs="仿宋_GB2312"/>
          <w:color w:val="000000"/>
          <w:sz w:val="24"/>
          <w:szCs w:val="24"/>
          <w:u w:val="single"/>
        </w:rPr>
        <w:t xml:space="preserve">      </w:t>
      </w:r>
      <w:r>
        <w:rPr>
          <w:rFonts w:ascii="仿宋_GB2312" w:eastAsia="仿宋_GB2312" w:hAnsi="宋体" w:cs="仿宋_GB2312" w:hint="eastAsia"/>
          <w:color w:val="000000"/>
          <w:sz w:val="24"/>
          <w:szCs w:val="24"/>
        </w:rPr>
        <w:t>日</w:t>
      </w:r>
    </w:p>
    <w:p w:rsidR="00CD75B4" w:rsidRDefault="00070834">
      <w:pPr>
        <w:spacing w:line="440" w:lineRule="exact"/>
        <w:ind w:firstLineChars="200" w:firstLine="480"/>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经营期限：</w:t>
      </w:r>
      <w:r>
        <w:rPr>
          <w:rFonts w:ascii="仿宋_GB2312" w:eastAsia="仿宋_GB2312" w:hAnsi="宋体" w:cs="仿宋_GB2312"/>
          <w:color w:val="000000"/>
          <w:sz w:val="24"/>
          <w:szCs w:val="24"/>
          <w:u w:val="single"/>
        </w:rPr>
        <w:t xml:space="preserve">                                </w:t>
      </w:r>
      <w:r>
        <w:rPr>
          <w:rFonts w:ascii="仿宋_GB2312" w:eastAsia="仿宋_GB2312" w:hAnsi="宋体" w:cs="仿宋_GB2312"/>
          <w:color w:val="000000"/>
          <w:sz w:val="24"/>
          <w:szCs w:val="24"/>
        </w:rPr>
        <w:t xml:space="preserve"> </w:t>
      </w:r>
    </w:p>
    <w:p w:rsidR="00CD75B4" w:rsidRDefault="00070834">
      <w:pPr>
        <w:spacing w:line="440" w:lineRule="exact"/>
        <w:ind w:firstLineChars="200" w:firstLine="480"/>
        <w:rPr>
          <w:rFonts w:ascii="仿宋_GB2312" w:eastAsia="仿宋_GB2312" w:hAnsi="宋体"/>
          <w:color w:val="000000"/>
          <w:sz w:val="24"/>
          <w:szCs w:val="24"/>
        </w:rPr>
      </w:pPr>
      <w:r>
        <w:rPr>
          <w:rFonts w:ascii="仿宋_GB2312" w:eastAsia="仿宋_GB2312" w:hAnsi="宋体" w:cs="仿宋_GB2312" w:hint="eastAsia"/>
          <w:color w:val="000000"/>
          <w:sz w:val="24"/>
          <w:szCs w:val="24"/>
        </w:rPr>
        <w:t>姓名：</w:t>
      </w:r>
      <w:r>
        <w:rPr>
          <w:rFonts w:ascii="仿宋_GB2312" w:eastAsia="仿宋_GB2312" w:hAnsi="宋体" w:cs="仿宋_GB2312"/>
          <w:color w:val="000000"/>
          <w:sz w:val="24"/>
          <w:szCs w:val="24"/>
          <w:u w:val="single"/>
        </w:rPr>
        <w:t xml:space="preserve">           </w:t>
      </w:r>
      <w:r>
        <w:rPr>
          <w:rFonts w:ascii="仿宋_GB2312" w:eastAsia="仿宋_GB2312" w:hAnsi="宋体" w:cs="仿宋_GB2312" w:hint="eastAsia"/>
          <w:color w:val="000000"/>
          <w:sz w:val="24"/>
          <w:szCs w:val="24"/>
        </w:rPr>
        <w:t>系</w:t>
      </w:r>
      <w:r>
        <w:rPr>
          <w:rFonts w:ascii="仿宋_GB2312" w:eastAsia="仿宋_GB2312" w:hAnsi="宋体" w:cs="仿宋_GB2312"/>
          <w:color w:val="000000"/>
          <w:sz w:val="24"/>
          <w:szCs w:val="24"/>
          <w:u w:val="single"/>
        </w:rPr>
        <w:t xml:space="preserve">                 </w:t>
      </w:r>
      <w:r>
        <w:rPr>
          <w:rFonts w:ascii="仿宋_GB2312" w:eastAsia="仿宋_GB2312" w:hAnsi="宋体" w:cs="仿宋_GB2312" w:hint="eastAsia"/>
          <w:color w:val="000000"/>
          <w:sz w:val="24"/>
          <w:szCs w:val="24"/>
        </w:rPr>
        <w:t>（投标人名称）</w:t>
      </w:r>
    </w:p>
    <w:p w:rsidR="00CD75B4" w:rsidRDefault="00070834">
      <w:pPr>
        <w:spacing w:line="440" w:lineRule="exact"/>
        <w:ind w:firstLineChars="200" w:firstLine="480"/>
        <w:rPr>
          <w:rFonts w:ascii="仿宋_GB2312" w:eastAsia="仿宋_GB2312" w:hAnsi="宋体"/>
          <w:color w:val="000000"/>
          <w:sz w:val="24"/>
          <w:szCs w:val="24"/>
        </w:rPr>
      </w:pPr>
      <w:r>
        <w:rPr>
          <w:rFonts w:ascii="仿宋_GB2312" w:eastAsia="仿宋_GB2312" w:hAnsi="宋体" w:cs="仿宋_GB2312" w:hint="eastAsia"/>
          <w:color w:val="000000"/>
          <w:sz w:val="24"/>
          <w:szCs w:val="24"/>
        </w:rPr>
        <w:t>的法定代表人。（职务：</w:t>
      </w:r>
      <w:r>
        <w:rPr>
          <w:rFonts w:ascii="仿宋_GB2312" w:eastAsia="仿宋_GB2312" w:hAnsi="宋体" w:cs="仿宋_GB2312"/>
          <w:color w:val="000000"/>
          <w:sz w:val="24"/>
          <w:szCs w:val="24"/>
          <w:u w:val="single"/>
        </w:rPr>
        <w:t xml:space="preserve">       </w:t>
      </w:r>
      <w:r>
        <w:rPr>
          <w:rFonts w:ascii="仿宋_GB2312" w:eastAsia="仿宋_GB2312" w:hAnsi="宋体" w:cs="仿宋_GB2312" w:hint="eastAsia"/>
          <w:color w:val="000000"/>
          <w:sz w:val="24"/>
          <w:szCs w:val="24"/>
          <w:u w:val="single"/>
        </w:rPr>
        <w:t xml:space="preserve">　</w:t>
      </w:r>
      <w:r>
        <w:rPr>
          <w:rFonts w:ascii="仿宋_GB2312" w:eastAsia="仿宋_GB2312" w:hAnsi="宋体" w:cs="仿宋_GB2312" w:hint="eastAsia"/>
          <w:color w:val="000000"/>
          <w:sz w:val="24"/>
          <w:szCs w:val="24"/>
        </w:rPr>
        <w:t>电话</w:t>
      </w:r>
      <w:r>
        <w:rPr>
          <w:rFonts w:ascii="仿宋_GB2312" w:eastAsia="仿宋_GB2312" w:hAnsi="宋体" w:cs="仿宋_GB2312"/>
          <w:color w:val="000000"/>
          <w:sz w:val="24"/>
          <w:szCs w:val="24"/>
          <w:u w:val="single"/>
        </w:rPr>
        <w:t xml:space="preserve">                 </w:t>
      </w:r>
      <w:r>
        <w:rPr>
          <w:rFonts w:ascii="仿宋_GB2312" w:eastAsia="仿宋_GB2312" w:hAnsi="宋体" w:cs="仿宋_GB2312" w:hint="eastAsia"/>
          <w:color w:val="000000"/>
          <w:sz w:val="24"/>
          <w:szCs w:val="24"/>
        </w:rPr>
        <w:t>）</w:t>
      </w:r>
    </w:p>
    <w:p w:rsidR="00CD75B4" w:rsidRDefault="00CD75B4">
      <w:pPr>
        <w:spacing w:line="440" w:lineRule="exact"/>
        <w:ind w:firstLineChars="196" w:firstLine="470"/>
        <w:rPr>
          <w:rFonts w:ascii="仿宋_GB2312" w:eastAsia="仿宋_GB2312" w:hAnsi="宋体" w:cs="仿宋_GB2312"/>
          <w:color w:val="000000"/>
          <w:sz w:val="24"/>
          <w:szCs w:val="24"/>
        </w:rPr>
      </w:pPr>
    </w:p>
    <w:p w:rsidR="00CD75B4" w:rsidRDefault="00070834">
      <w:pPr>
        <w:spacing w:line="440" w:lineRule="exact"/>
        <w:ind w:firstLineChars="196" w:firstLine="470"/>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特此证明。</w:t>
      </w:r>
    </w:p>
    <w:p w:rsidR="00CD75B4" w:rsidRDefault="00CD75B4">
      <w:pPr>
        <w:spacing w:line="440" w:lineRule="exact"/>
        <w:ind w:firstLineChars="200" w:firstLine="480"/>
        <w:rPr>
          <w:rFonts w:ascii="仿宋_GB2312" w:eastAsia="仿宋_GB2312" w:hAnsi="宋体"/>
          <w:color w:val="000000"/>
          <w:sz w:val="24"/>
          <w:szCs w:val="24"/>
        </w:rPr>
      </w:pPr>
    </w:p>
    <w:p w:rsidR="00CD75B4" w:rsidRDefault="00070834">
      <w:pPr>
        <w:spacing w:line="440" w:lineRule="exact"/>
        <w:ind w:firstLineChars="200" w:firstLine="480"/>
        <w:rPr>
          <w:rFonts w:ascii="仿宋_GB2312" w:eastAsia="仿宋_GB2312" w:hAnsi="宋体"/>
          <w:color w:val="000000"/>
          <w:sz w:val="24"/>
          <w:szCs w:val="24"/>
        </w:rPr>
      </w:pPr>
      <w:r>
        <w:rPr>
          <w:rFonts w:ascii="仿宋_GB2312" w:eastAsia="仿宋_GB2312" w:hAnsi="宋体" w:cs="仿宋_GB2312" w:hint="eastAsia"/>
          <w:color w:val="000000"/>
          <w:sz w:val="24"/>
          <w:szCs w:val="24"/>
        </w:rPr>
        <w:t>附：法定代表人身份证复印件</w:t>
      </w:r>
    </w:p>
    <w:p w:rsidR="00CD75B4" w:rsidRDefault="00CD75B4">
      <w:pPr>
        <w:spacing w:line="440" w:lineRule="exact"/>
        <w:ind w:firstLineChars="200" w:firstLine="480"/>
        <w:rPr>
          <w:rFonts w:ascii="仿宋_GB2312" w:eastAsia="仿宋_GB2312" w:hAnsi="宋体"/>
          <w:color w:val="000000"/>
          <w:sz w:val="24"/>
          <w:szCs w:val="24"/>
        </w:rPr>
      </w:pPr>
    </w:p>
    <w:p w:rsidR="00CD75B4" w:rsidRDefault="00CD75B4">
      <w:pPr>
        <w:spacing w:line="440" w:lineRule="exact"/>
        <w:ind w:firstLineChars="200" w:firstLine="480"/>
        <w:rPr>
          <w:rFonts w:ascii="仿宋_GB2312" w:eastAsia="仿宋_GB2312" w:hAnsi="宋体"/>
          <w:color w:val="000000"/>
          <w:sz w:val="24"/>
          <w:szCs w:val="24"/>
        </w:rPr>
      </w:pPr>
    </w:p>
    <w:p w:rsidR="00CD75B4" w:rsidRDefault="00070834">
      <w:pPr>
        <w:spacing w:line="440" w:lineRule="exact"/>
        <w:ind w:right="-30"/>
        <w:jc w:val="right"/>
        <w:rPr>
          <w:rFonts w:ascii="仿宋_GB2312" w:eastAsia="仿宋_GB2312" w:hAnsi="宋体"/>
          <w:color w:val="000000"/>
          <w:sz w:val="24"/>
          <w:szCs w:val="24"/>
        </w:rPr>
      </w:pPr>
      <w:r>
        <w:rPr>
          <w:rFonts w:ascii="仿宋_GB2312" w:eastAsia="仿宋_GB2312" w:hAnsi="宋体" w:cs="仿宋_GB2312" w:hint="eastAsia"/>
          <w:color w:val="000000"/>
          <w:sz w:val="24"/>
          <w:szCs w:val="24"/>
        </w:rPr>
        <w:t>投标人：</w:t>
      </w:r>
      <w:r>
        <w:rPr>
          <w:rFonts w:ascii="仿宋_GB2312" w:eastAsia="仿宋_GB2312" w:hAnsi="宋体" w:cs="仿宋_GB2312"/>
          <w:color w:val="000000"/>
          <w:sz w:val="24"/>
          <w:szCs w:val="24"/>
          <w:u w:val="single"/>
        </w:rPr>
        <w:t xml:space="preserve">                       </w:t>
      </w:r>
      <w:r>
        <w:rPr>
          <w:rFonts w:ascii="仿宋_GB2312" w:eastAsia="仿宋_GB2312" w:hAnsi="宋体" w:cs="仿宋_GB2312" w:hint="eastAsia"/>
          <w:color w:val="000000"/>
          <w:sz w:val="24"/>
          <w:szCs w:val="24"/>
        </w:rPr>
        <w:t>（盖单位公章）</w:t>
      </w:r>
    </w:p>
    <w:p w:rsidR="00CD75B4" w:rsidRDefault="00070834">
      <w:pPr>
        <w:spacing w:line="440" w:lineRule="exact"/>
        <w:ind w:firstLineChars="2150" w:firstLine="5160"/>
        <w:rPr>
          <w:rFonts w:ascii="仿宋_GB2312" w:eastAsia="仿宋_GB2312" w:hAnsi="宋体"/>
          <w:color w:val="000000"/>
          <w:sz w:val="24"/>
          <w:szCs w:val="24"/>
        </w:rPr>
      </w:pPr>
      <w:r>
        <w:rPr>
          <w:rFonts w:ascii="仿宋_GB2312" w:eastAsia="仿宋_GB2312" w:hAnsi="宋体" w:cs="仿宋_GB2312"/>
          <w:color w:val="000000"/>
          <w:sz w:val="24"/>
          <w:szCs w:val="24"/>
          <w:u w:val="single"/>
        </w:rPr>
        <w:t xml:space="preserve">        </w:t>
      </w:r>
      <w:r>
        <w:rPr>
          <w:rFonts w:ascii="仿宋_GB2312" w:eastAsia="仿宋_GB2312" w:hAnsi="宋体" w:cs="仿宋_GB2312" w:hint="eastAsia"/>
          <w:color w:val="000000"/>
          <w:sz w:val="24"/>
          <w:szCs w:val="24"/>
        </w:rPr>
        <w:t>年</w:t>
      </w:r>
      <w:r>
        <w:rPr>
          <w:rFonts w:ascii="仿宋_GB2312" w:eastAsia="仿宋_GB2312" w:hAnsi="宋体" w:cs="仿宋_GB2312"/>
          <w:color w:val="000000"/>
          <w:sz w:val="24"/>
          <w:szCs w:val="24"/>
          <w:u w:val="single"/>
        </w:rPr>
        <w:t xml:space="preserve">     </w:t>
      </w:r>
      <w:r>
        <w:rPr>
          <w:rFonts w:ascii="仿宋_GB2312" w:eastAsia="仿宋_GB2312" w:hAnsi="宋体" w:cs="仿宋_GB2312" w:hint="eastAsia"/>
          <w:color w:val="000000"/>
          <w:sz w:val="24"/>
          <w:szCs w:val="24"/>
        </w:rPr>
        <w:t>月</w:t>
      </w:r>
      <w:r>
        <w:rPr>
          <w:rFonts w:ascii="仿宋_GB2312" w:eastAsia="仿宋_GB2312" w:hAnsi="宋体" w:cs="仿宋_GB2312"/>
          <w:color w:val="000000"/>
          <w:sz w:val="24"/>
          <w:szCs w:val="24"/>
          <w:u w:val="single"/>
        </w:rPr>
        <w:t xml:space="preserve">     </w:t>
      </w:r>
      <w:r>
        <w:rPr>
          <w:rFonts w:ascii="仿宋_GB2312" w:eastAsia="仿宋_GB2312" w:hAnsi="宋体" w:cs="仿宋_GB2312" w:hint="eastAsia"/>
          <w:color w:val="000000"/>
          <w:sz w:val="24"/>
          <w:szCs w:val="24"/>
        </w:rPr>
        <w:t>日</w:t>
      </w:r>
    </w:p>
    <w:p w:rsidR="00CD75B4" w:rsidRDefault="00CD75B4">
      <w:pPr>
        <w:spacing w:line="440" w:lineRule="exact"/>
        <w:rPr>
          <w:rFonts w:ascii="仿宋_GB2312" w:eastAsia="仿宋_GB2312" w:hAnsi="宋体"/>
          <w:color w:val="000000"/>
          <w:sz w:val="24"/>
          <w:szCs w:val="24"/>
        </w:rPr>
      </w:pPr>
    </w:p>
    <w:p w:rsidR="00CD75B4" w:rsidRDefault="00CD75B4">
      <w:pPr>
        <w:spacing w:line="440" w:lineRule="exact"/>
        <w:rPr>
          <w:rFonts w:ascii="仿宋_GB2312" w:eastAsia="仿宋_GB2312" w:hAnsi="宋体"/>
          <w:color w:val="000000"/>
          <w:sz w:val="24"/>
          <w:szCs w:val="24"/>
        </w:rPr>
      </w:pPr>
    </w:p>
    <w:p w:rsidR="00CD75B4" w:rsidRDefault="00CD75B4">
      <w:pPr>
        <w:spacing w:line="440" w:lineRule="exact"/>
        <w:rPr>
          <w:rFonts w:ascii="仿宋_GB2312" w:eastAsia="仿宋_GB2312" w:hAnsi="宋体"/>
          <w:color w:val="000000"/>
          <w:sz w:val="24"/>
          <w:szCs w:val="24"/>
        </w:rPr>
      </w:pPr>
    </w:p>
    <w:p w:rsidR="00CD75B4" w:rsidRDefault="00CD75B4">
      <w:pPr>
        <w:spacing w:line="440" w:lineRule="exact"/>
        <w:rPr>
          <w:rFonts w:ascii="仿宋_GB2312" w:eastAsia="仿宋_GB2312" w:hAnsi="宋体"/>
          <w:color w:val="000000"/>
          <w:sz w:val="24"/>
          <w:szCs w:val="24"/>
        </w:rPr>
      </w:pPr>
    </w:p>
    <w:p w:rsidR="00CD75B4" w:rsidRDefault="00CD75B4">
      <w:pPr>
        <w:spacing w:line="440" w:lineRule="exact"/>
        <w:rPr>
          <w:rFonts w:ascii="仿宋_GB2312" w:eastAsia="仿宋_GB2312" w:hAnsi="宋体"/>
          <w:color w:val="000000"/>
          <w:sz w:val="24"/>
          <w:szCs w:val="24"/>
        </w:rPr>
      </w:pPr>
    </w:p>
    <w:p w:rsidR="00CD75B4" w:rsidRDefault="00CD75B4">
      <w:pPr>
        <w:spacing w:line="440" w:lineRule="exact"/>
        <w:rPr>
          <w:rFonts w:ascii="仿宋_GB2312" w:eastAsia="仿宋_GB2312" w:hAnsi="宋体"/>
          <w:color w:val="000000"/>
          <w:sz w:val="24"/>
          <w:szCs w:val="24"/>
        </w:rPr>
      </w:pPr>
    </w:p>
    <w:p w:rsidR="00CD75B4" w:rsidRDefault="00CD75B4">
      <w:pPr>
        <w:spacing w:line="440" w:lineRule="exact"/>
        <w:rPr>
          <w:rFonts w:ascii="仿宋_GB2312" w:eastAsia="仿宋_GB2312" w:hAnsi="宋体"/>
          <w:color w:val="000000"/>
          <w:sz w:val="24"/>
          <w:szCs w:val="24"/>
        </w:rPr>
      </w:pPr>
    </w:p>
    <w:p w:rsidR="00CD75B4" w:rsidRDefault="00CD75B4">
      <w:pPr>
        <w:spacing w:line="440" w:lineRule="exact"/>
        <w:rPr>
          <w:rFonts w:ascii="仿宋_GB2312" w:eastAsia="仿宋_GB2312" w:hAnsi="宋体"/>
          <w:color w:val="000000"/>
          <w:sz w:val="24"/>
          <w:szCs w:val="24"/>
        </w:rPr>
      </w:pPr>
    </w:p>
    <w:p w:rsidR="00CD75B4" w:rsidRDefault="00070834">
      <w:pPr>
        <w:tabs>
          <w:tab w:val="left" w:pos="6510"/>
        </w:tabs>
        <w:spacing w:line="440" w:lineRule="exact"/>
        <w:rPr>
          <w:rFonts w:ascii="仿宋_GB2312" w:eastAsia="仿宋_GB2312" w:hAnsi="宋体"/>
          <w:color w:val="000000"/>
          <w:sz w:val="24"/>
          <w:szCs w:val="24"/>
        </w:rPr>
      </w:pPr>
      <w:r>
        <w:rPr>
          <w:rFonts w:ascii="仿宋_GB2312" w:eastAsia="仿宋_GB2312" w:hAnsi="宋体" w:cs="仿宋_GB2312" w:hint="eastAsia"/>
          <w:color w:val="000000"/>
          <w:sz w:val="24"/>
          <w:szCs w:val="24"/>
        </w:rPr>
        <w:t>注：⑴法定代表人亲自投标而不委托代理人投标适用。</w:t>
      </w:r>
    </w:p>
    <w:p w:rsidR="00CD75B4" w:rsidRDefault="00070834">
      <w:pPr>
        <w:spacing w:line="440" w:lineRule="exact"/>
        <w:ind w:firstLine="420"/>
        <w:rPr>
          <w:rFonts w:ascii="仿宋_GB2312" w:eastAsia="仿宋_GB2312" w:hAnsi="宋体"/>
          <w:color w:val="000000"/>
          <w:sz w:val="24"/>
          <w:szCs w:val="24"/>
        </w:rPr>
      </w:pPr>
      <w:r>
        <w:rPr>
          <w:rFonts w:ascii="仿宋_GB2312" w:eastAsia="仿宋_GB2312" w:hAnsi="宋体" w:cs="仿宋_GB2312" w:hint="eastAsia"/>
          <w:color w:val="000000"/>
          <w:sz w:val="24"/>
          <w:szCs w:val="24"/>
        </w:rPr>
        <w:t>⑵法定代表人在递交投标文件时，应携带投标人企业法人营业执照副本原件、法定代表人身份证原件备查。</w:t>
      </w:r>
    </w:p>
    <w:p w:rsidR="00CD75B4" w:rsidRDefault="00070834">
      <w:pPr>
        <w:spacing w:line="440" w:lineRule="exact"/>
        <w:ind w:firstLine="420"/>
        <w:rPr>
          <w:rFonts w:ascii="仿宋_GB2312" w:eastAsia="仿宋_GB2312" w:hAnsi="宋体"/>
          <w:color w:val="000000"/>
          <w:sz w:val="24"/>
          <w:szCs w:val="24"/>
        </w:rPr>
      </w:pPr>
      <w:r>
        <w:rPr>
          <w:rFonts w:ascii="仿宋_GB2312" w:eastAsia="仿宋_GB2312" w:hAnsi="宋体" w:cs="仿宋_GB2312" w:hint="eastAsia"/>
          <w:color w:val="000000"/>
          <w:sz w:val="24"/>
          <w:szCs w:val="24"/>
        </w:rPr>
        <w:t>⑶法定代表人提供的证件、证明不齐或不符合要求的，投标文件不予接收。</w:t>
      </w:r>
    </w:p>
    <w:p w:rsidR="00CD75B4" w:rsidRDefault="00CD75B4">
      <w:pPr>
        <w:spacing w:line="440" w:lineRule="exact"/>
        <w:ind w:firstLineChars="200" w:firstLine="480"/>
        <w:rPr>
          <w:rFonts w:ascii="仿宋_GB2312" w:eastAsia="仿宋_GB2312" w:hAnsi="宋体"/>
          <w:color w:val="000000"/>
          <w:sz w:val="24"/>
          <w:szCs w:val="24"/>
        </w:rPr>
        <w:sectPr w:rsidR="00CD75B4">
          <w:endnotePr>
            <w:numFmt w:val="decimal"/>
          </w:endnotePr>
          <w:pgSz w:w="11907" w:h="16840"/>
          <w:pgMar w:top="2098" w:right="1418" w:bottom="1814" w:left="1588" w:header="851" w:footer="1418" w:gutter="0"/>
          <w:cols w:space="720"/>
          <w:docGrid w:linePitch="592" w:charSpace="-620"/>
        </w:sectPr>
      </w:pPr>
    </w:p>
    <w:p w:rsidR="00CD75B4" w:rsidRDefault="00070834">
      <w:pPr>
        <w:pStyle w:val="3"/>
        <w:spacing w:line="240" w:lineRule="auto"/>
        <w:jc w:val="center"/>
        <w:rPr>
          <w:rFonts w:ascii="黑体" w:eastAsia="黑体" w:hAnsi="黑体" w:cs="仿宋_GB2312"/>
          <w:b w:val="0"/>
          <w:bCs w:val="0"/>
          <w:color w:val="000000"/>
          <w:sz w:val="28"/>
          <w:szCs w:val="28"/>
        </w:rPr>
      </w:pPr>
      <w:bookmarkStart w:id="53" w:name="_Toc270862430"/>
      <w:bookmarkStart w:id="54" w:name="_Toc3776"/>
      <w:bookmarkStart w:id="55" w:name="_Toc225045561"/>
      <w:bookmarkStart w:id="56" w:name="_Toc185047518"/>
      <w:r>
        <w:rPr>
          <w:rFonts w:ascii="黑体" w:eastAsia="黑体" w:hAnsi="黑体" w:cs="仿宋_GB2312" w:hint="eastAsia"/>
          <w:b w:val="0"/>
          <w:bCs w:val="0"/>
          <w:color w:val="000000"/>
          <w:sz w:val="28"/>
          <w:szCs w:val="28"/>
        </w:rPr>
        <w:lastRenderedPageBreak/>
        <w:t>二、授权委托书</w:t>
      </w:r>
      <w:bookmarkEnd w:id="53"/>
      <w:bookmarkEnd w:id="54"/>
      <w:bookmarkEnd w:id="55"/>
      <w:bookmarkEnd w:id="56"/>
    </w:p>
    <w:p w:rsidR="00CD75B4" w:rsidRDefault="00CD75B4"/>
    <w:p w:rsidR="00CD75B4" w:rsidRDefault="00070834">
      <w:pPr>
        <w:spacing w:line="440" w:lineRule="exact"/>
        <w:ind w:firstLineChars="200" w:firstLine="480"/>
        <w:rPr>
          <w:rFonts w:ascii="仿宋_GB2312" w:eastAsia="仿宋_GB2312" w:hAnsi="宋体"/>
          <w:color w:val="000000"/>
          <w:sz w:val="24"/>
          <w:szCs w:val="24"/>
        </w:rPr>
      </w:pPr>
      <w:r>
        <w:rPr>
          <w:rFonts w:ascii="仿宋_GB2312" w:eastAsia="仿宋_GB2312" w:hAnsi="宋体" w:cs="仿宋_GB2312" w:hint="eastAsia"/>
          <w:color w:val="000000"/>
          <w:sz w:val="24"/>
          <w:szCs w:val="24"/>
        </w:rPr>
        <w:t>本人</w:t>
      </w:r>
      <w:r>
        <w:rPr>
          <w:rFonts w:ascii="仿宋_GB2312" w:eastAsia="仿宋_GB2312" w:hAnsi="宋体" w:cs="仿宋_GB2312"/>
          <w:color w:val="000000"/>
          <w:sz w:val="24"/>
          <w:szCs w:val="24"/>
          <w:u w:val="single"/>
        </w:rPr>
        <w:t xml:space="preserve">      </w:t>
      </w:r>
      <w:r>
        <w:rPr>
          <w:rFonts w:ascii="仿宋_GB2312" w:eastAsia="仿宋_GB2312" w:hAnsi="宋体" w:cs="仿宋_GB2312" w:hint="eastAsia"/>
          <w:color w:val="000000"/>
          <w:sz w:val="24"/>
          <w:szCs w:val="24"/>
        </w:rPr>
        <w:t>（姓名）系</w:t>
      </w:r>
      <w:r>
        <w:rPr>
          <w:rFonts w:ascii="仿宋_GB2312" w:eastAsia="仿宋_GB2312" w:hAnsi="宋体" w:cs="仿宋_GB2312"/>
          <w:color w:val="000000"/>
          <w:sz w:val="24"/>
          <w:szCs w:val="24"/>
          <w:u w:val="single"/>
        </w:rPr>
        <w:t xml:space="preserve">            </w:t>
      </w:r>
      <w:r>
        <w:rPr>
          <w:rFonts w:ascii="仿宋_GB2312" w:eastAsia="仿宋_GB2312" w:hAnsi="宋体" w:cs="仿宋_GB2312" w:hint="eastAsia"/>
          <w:color w:val="000000"/>
          <w:sz w:val="24"/>
          <w:szCs w:val="24"/>
        </w:rPr>
        <w:t>（投标人名称）的法定代表人，现委托本单位人员</w:t>
      </w:r>
      <w:r>
        <w:rPr>
          <w:rFonts w:ascii="仿宋_GB2312" w:eastAsia="仿宋_GB2312" w:hAnsi="宋体" w:cs="仿宋_GB2312"/>
          <w:color w:val="000000"/>
          <w:sz w:val="24"/>
          <w:szCs w:val="24"/>
          <w:u w:val="single"/>
        </w:rPr>
        <w:t xml:space="preserve">     </w:t>
      </w:r>
      <w:r>
        <w:rPr>
          <w:rFonts w:ascii="仿宋_GB2312" w:eastAsia="仿宋_GB2312" w:hAnsi="宋体" w:cs="仿宋_GB2312" w:hint="eastAsia"/>
          <w:color w:val="000000"/>
          <w:sz w:val="24"/>
          <w:szCs w:val="24"/>
        </w:rPr>
        <w:t>（姓名）为我方代理人。代理人根据授权，以我方名义签署、澄清、说明、补正、递交、撤回、修改</w:t>
      </w:r>
      <w:r>
        <w:rPr>
          <w:rFonts w:ascii="仿宋_GB2312" w:eastAsia="仿宋_GB2312" w:hAnsi="宋体" w:cs="仿宋_GB2312"/>
          <w:color w:val="000000"/>
          <w:sz w:val="24"/>
          <w:szCs w:val="24"/>
          <w:u w:val="single"/>
        </w:rPr>
        <w:t xml:space="preserve">       </w:t>
      </w:r>
      <w:r>
        <w:rPr>
          <w:rFonts w:ascii="仿宋_GB2312" w:eastAsia="仿宋_GB2312" w:hAnsi="宋体" w:cs="仿宋_GB2312" w:hint="eastAsia"/>
          <w:color w:val="000000"/>
          <w:sz w:val="24"/>
          <w:szCs w:val="24"/>
        </w:rPr>
        <w:t>（项目名称）</w:t>
      </w:r>
      <w:r>
        <w:rPr>
          <w:rFonts w:ascii="仿宋_GB2312" w:eastAsia="仿宋_GB2312" w:hAnsi="宋体" w:cs="仿宋_GB2312"/>
          <w:b/>
          <w:bCs/>
          <w:color w:val="000000"/>
          <w:sz w:val="24"/>
          <w:szCs w:val="24"/>
          <w:u w:val="single"/>
        </w:rPr>
        <w:t xml:space="preserve">     </w:t>
      </w:r>
      <w:r>
        <w:rPr>
          <w:rFonts w:ascii="仿宋_GB2312" w:eastAsia="仿宋_GB2312" w:hAnsi="宋体" w:cs="仿宋_GB2312" w:hint="eastAsia"/>
          <w:color w:val="000000"/>
          <w:sz w:val="24"/>
          <w:szCs w:val="24"/>
        </w:rPr>
        <w:t>标段投标文件、签订合同和处理有关事宜（向有关行政监督部门投诉另行授权），其法律后果由我方承担。</w:t>
      </w:r>
    </w:p>
    <w:p w:rsidR="00CD75B4" w:rsidRDefault="00070834">
      <w:pPr>
        <w:spacing w:line="440" w:lineRule="exact"/>
        <w:ind w:firstLineChars="200" w:firstLine="480"/>
        <w:rPr>
          <w:rFonts w:ascii="仿宋_GB2312" w:eastAsia="仿宋_GB2312" w:hAnsi="宋体"/>
          <w:color w:val="000000"/>
          <w:sz w:val="24"/>
          <w:szCs w:val="24"/>
          <w:u w:val="single"/>
        </w:rPr>
      </w:pPr>
      <w:r>
        <w:rPr>
          <w:rFonts w:ascii="仿宋_GB2312" w:eastAsia="仿宋_GB2312" w:hAnsi="宋体" w:cs="仿宋_GB2312" w:hint="eastAsia"/>
          <w:color w:val="000000"/>
          <w:sz w:val="24"/>
          <w:szCs w:val="24"/>
        </w:rPr>
        <w:t>委托期限：</w:t>
      </w:r>
      <w:r>
        <w:rPr>
          <w:rFonts w:ascii="仿宋_GB2312" w:eastAsia="仿宋_GB2312" w:hAnsi="宋体" w:cs="仿宋_GB2312" w:hint="eastAsia"/>
          <w:color w:val="000000"/>
          <w:sz w:val="24"/>
          <w:szCs w:val="24"/>
          <w:u w:val="single"/>
        </w:rPr>
        <w:t>自本授权委托书签署之日起至招标文件约定的“投标有效期”结束为止。</w:t>
      </w:r>
    </w:p>
    <w:p w:rsidR="00CD75B4" w:rsidRDefault="00070834">
      <w:pPr>
        <w:spacing w:line="440" w:lineRule="exact"/>
        <w:ind w:firstLineChars="200" w:firstLine="480"/>
        <w:rPr>
          <w:rFonts w:ascii="仿宋_GB2312" w:eastAsia="仿宋_GB2312" w:hAnsi="宋体"/>
          <w:color w:val="000000"/>
          <w:sz w:val="24"/>
          <w:szCs w:val="24"/>
        </w:rPr>
      </w:pPr>
      <w:r>
        <w:rPr>
          <w:rFonts w:ascii="仿宋_GB2312" w:eastAsia="仿宋_GB2312" w:hAnsi="宋体" w:cs="仿宋_GB2312" w:hint="eastAsia"/>
          <w:color w:val="000000"/>
          <w:sz w:val="24"/>
          <w:szCs w:val="24"/>
        </w:rPr>
        <w:t>代理人无转委托权。</w:t>
      </w:r>
    </w:p>
    <w:p w:rsidR="00CD75B4" w:rsidRDefault="00070834">
      <w:pPr>
        <w:spacing w:line="440" w:lineRule="exact"/>
        <w:ind w:firstLineChars="200" w:firstLine="480"/>
        <w:rPr>
          <w:rFonts w:ascii="仿宋_GB2312" w:eastAsia="仿宋_GB2312" w:hAnsi="宋体"/>
          <w:color w:val="000000"/>
          <w:sz w:val="24"/>
          <w:szCs w:val="24"/>
        </w:rPr>
      </w:pPr>
      <w:r>
        <w:rPr>
          <w:rFonts w:ascii="仿宋_GB2312" w:eastAsia="仿宋_GB2312" w:hAnsi="宋体" w:cs="仿宋_GB2312" w:hint="eastAsia"/>
          <w:color w:val="000000"/>
          <w:sz w:val="24"/>
          <w:szCs w:val="24"/>
        </w:rPr>
        <w:t>附：</w:t>
      </w:r>
      <w:r>
        <w:rPr>
          <w:rFonts w:ascii="仿宋_GB2312" w:eastAsia="仿宋_GB2312" w:hAnsi="宋体" w:cs="仿宋_GB2312" w:hint="eastAsia"/>
          <w:color w:val="000000"/>
          <w:sz w:val="24"/>
          <w:szCs w:val="24"/>
        </w:rPr>
        <w:t>1</w:t>
      </w:r>
      <w:r>
        <w:rPr>
          <w:rFonts w:ascii="仿宋_GB2312" w:eastAsia="仿宋_GB2312" w:hAnsi="宋体" w:cs="仿宋_GB2312"/>
          <w:color w:val="000000"/>
          <w:sz w:val="24"/>
          <w:szCs w:val="24"/>
        </w:rPr>
        <w:t>.</w:t>
      </w:r>
      <w:r>
        <w:rPr>
          <w:rFonts w:ascii="仿宋_GB2312" w:eastAsia="仿宋_GB2312" w:hAnsi="宋体" w:cs="仿宋_GB2312" w:hint="eastAsia"/>
          <w:color w:val="000000"/>
          <w:sz w:val="24"/>
          <w:szCs w:val="24"/>
        </w:rPr>
        <w:t>法定代表人身份证明原件和法定代表人身份证复印件</w:t>
      </w:r>
    </w:p>
    <w:p w:rsidR="00CD75B4" w:rsidRDefault="00070834">
      <w:pPr>
        <w:spacing w:line="440" w:lineRule="exact"/>
        <w:ind w:leftChars="200" w:left="900" w:hangingChars="200" w:hanging="480"/>
        <w:rPr>
          <w:rFonts w:ascii="仿宋_GB2312" w:eastAsia="仿宋_GB2312" w:hAnsi="宋体"/>
          <w:color w:val="000000"/>
          <w:sz w:val="24"/>
          <w:szCs w:val="24"/>
        </w:rPr>
      </w:pPr>
      <w:r>
        <w:rPr>
          <w:rFonts w:ascii="仿宋_GB2312" w:eastAsia="仿宋_GB2312" w:hAnsi="宋体" w:cs="仿宋_GB2312"/>
          <w:color w:val="000000"/>
          <w:sz w:val="24"/>
          <w:szCs w:val="24"/>
        </w:rPr>
        <w:t xml:space="preserve">    </w:t>
      </w:r>
      <w:r>
        <w:rPr>
          <w:rFonts w:ascii="仿宋_GB2312" w:eastAsia="仿宋_GB2312" w:hAnsi="宋体" w:cs="仿宋_GB2312" w:hint="eastAsia"/>
          <w:color w:val="000000"/>
          <w:sz w:val="24"/>
          <w:szCs w:val="24"/>
        </w:rPr>
        <w:t>2</w:t>
      </w:r>
      <w:r>
        <w:rPr>
          <w:rFonts w:ascii="仿宋_GB2312" w:eastAsia="仿宋_GB2312" w:hAnsi="宋体" w:cs="仿宋_GB2312"/>
          <w:color w:val="000000"/>
          <w:sz w:val="24"/>
          <w:szCs w:val="24"/>
        </w:rPr>
        <w:t>.</w:t>
      </w:r>
      <w:r>
        <w:rPr>
          <w:rFonts w:ascii="仿宋_GB2312" w:eastAsia="仿宋_GB2312" w:hAnsi="宋体" w:cs="仿宋_GB2312" w:hint="eastAsia"/>
          <w:color w:val="000000"/>
          <w:sz w:val="24"/>
          <w:szCs w:val="24"/>
        </w:rPr>
        <w:t>委托代理人身份证复印件、投标人为其缴纳的养老保险（提供最近</w:t>
      </w:r>
      <w:r>
        <w:rPr>
          <w:rFonts w:ascii="仿宋_GB2312" w:eastAsia="仿宋_GB2312" w:hAnsi="宋体" w:cs="仿宋_GB2312"/>
          <w:color w:val="000000"/>
          <w:sz w:val="24"/>
          <w:szCs w:val="24"/>
        </w:rPr>
        <w:t>6</w:t>
      </w:r>
      <w:r>
        <w:rPr>
          <w:rFonts w:ascii="仿宋_GB2312" w:eastAsia="仿宋_GB2312" w:hAnsi="宋体" w:cs="仿宋_GB2312" w:hint="eastAsia"/>
          <w:color w:val="000000"/>
          <w:sz w:val="24"/>
          <w:szCs w:val="24"/>
        </w:rPr>
        <w:t>个月连续缴费证明）复印件</w:t>
      </w:r>
    </w:p>
    <w:p w:rsidR="00CD75B4" w:rsidRDefault="00CD75B4">
      <w:pPr>
        <w:spacing w:line="440" w:lineRule="exact"/>
        <w:ind w:firstLineChars="200" w:firstLine="480"/>
        <w:rPr>
          <w:rFonts w:ascii="仿宋_GB2312" w:eastAsia="仿宋_GB2312" w:hAnsi="宋体"/>
          <w:color w:val="000000"/>
          <w:sz w:val="24"/>
          <w:szCs w:val="24"/>
        </w:rPr>
      </w:pPr>
    </w:p>
    <w:p w:rsidR="00CD75B4" w:rsidRDefault="00070834">
      <w:pPr>
        <w:spacing w:line="440" w:lineRule="exact"/>
        <w:ind w:firstLineChars="1350" w:firstLine="3240"/>
        <w:rPr>
          <w:rFonts w:ascii="仿宋_GB2312" w:eastAsia="仿宋_GB2312" w:hAnsi="宋体"/>
          <w:color w:val="000000"/>
          <w:sz w:val="24"/>
          <w:szCs w:val="24"/>
        </w:rPr>
      </w:pPr>
      <w:r>
        <w:rPr>
          <w:rFonts w:ascii="仿宋_GB2312" w:eastAsia="仿宋_GB2312" w:hAnsi="宋体" w:cs="仿宋_GB2312" w:hint="eastAsia"/>
          <w:color w:val="000000"/>
          <w:sz w:val="24"/>
          <w:szCs w:val="24"/>
        </w:rPr>
        <w:t>投标人：</w:t>
      </w:r>
      <w:r>
        <w:rPr>
          <w:rFonts w:ascii="仿宋_GB2312" w:eastAsia="仿宋_GB2312" w:hAnsi="宋体" w:cs="仿宋_GB2312"/>
          <w:color w:val="000000"/>
          <w:sz w:val="24"/>
          <w:szCs w:val="24"/>
          <w:u w:val="single"/>
        </w:rPr>
        <w:t xml:space="preserve">                          </w:t>
      </w:r>
      <w:r>
        <w:rPr>
          <w:rFonts w:ascii="仿宋_GB2312" w:eastAsia="仿宋_GB2312" w:hAnsi="宋体" w:cs="仿宋_GB2312" w:hint="eastAsia"/>
          <w:color w:val="000000"/>
          <w:sz w:val="24"/>
          <w:szCs w:val="24"/>
        </w:rPr>
        <w:t>（盖单位公章）</w:t>
      </w:r>
    </w:p>
    <w:p w:rsidR="00CD75B4" w:rsidRDefault="00070834">
      <w:pPr>
        <w:spacing w:line="440" w:lineRule="exact"/>
        <w:ind w:firstLineChars="1350" w:firstLine="3240"/>
        <w:rPr>
          <w:rFonts w:ascii="仿宋_GB2312" w:eastAsia="仿宋_GB2312" w:hAnsi="宋体"/>
          <w:color w:val="000000"/>
          <w:sz w:val="24"/>
          <w:szCs w:val="24"/>
        </w:rPr>
      </w:pPr>
      <w:r>
        <w:rPr>
          <w:rFonts w:ascii="仿宋_GB2312" w:eastAsia="仿宋_GB2312" w:hAnsi="宋体" w:cs="仿宋_GB2312" w:hint="eastAsia"/>
          <w:color w:val="000000"/>
          <w:sz w:val="24"/>
          <w:szCs w:val="24"/>
        </w:rPr>
        <w:t>法定代表人：</w:t>
      </w:r>
      <w:r>
        <w:rPr>
          <w:rFonts w:ascii="仿宋_GB2312" w:eastAsia="仿宋_GB2312" w:hAnsi="宋体" w:cs="仿宋_GB2312"/>
          <w:color w:val="000000"/>
          <w:sz w:val="24"/>
          <w:szCs w:val="24"/>
          <w:u w:val="single"/>
        </w:rPr>
        <w:t xml:space="preserve">                     </w:t>
      </w:r>
      <w:r>
        <w:rPr>
          <w:rFonts w:ascii="仿宋_GB2312" w:eastAsia="仿宋_GB2312" w:hAnsi="宋体" w:cs="仿宋_GB2312" w:hint="eastAsia"/>
          <w:color w:val="000000"/>
          <w:sz w:val="24"/>
          <w:szCs w:val="24"/>
        </w:rPr>
        <w:t>（签字）</w:t>
      </w:r>
    </w:p>
    <w:p w:rsidR="00CD75B4" w:rsidRDefault="00CD75B4">
      <w:pPr>
        <w:spacing w:line="440" w:lineRule="exact"/>
        <w:ind w:firstLineChars="200" w:firstLine="480"/>
        <w:rPr>
          <w:rFonts w:ascii="仿宋_GB2312" w:eastAsia="仿宋_GB2312" w:hAnsi="宋体"/>
          <w:color w:val="000000"/>
          <w:sz w:val="24"/>
          <w:szCs w:val="24"/>
        </w:rPr>
      </w:pPr>
    </w:p>
    <w:p w:rsidR="00CD75B4" w:rsidRDefault="00070834">
      <w:pPr>
        <w:spacing w:line="440" w:lineRule="exact"/>
        <w:ind w:firstLineChars="1350" w:firstLine="3240"/>
        <w:rPr>
          <w:rFonts w:ascii="仿宋_GB2312" w:eastAsia="仿宋_GB2312" w:hAnsi="宋体"/>
          <w:color w:val="000000"/>
          <w:sz w:val="24"/>
          <w:szCs w:val="24"/>
        </w:rPr>
      </w:pPr>
      <w:r>
        <w:rPr>
          <w:rFonts w:ascii="仿宋_GB2312" w:eastAsia="仿宋_GB2312" w:hAnsi="宋体" w:cs="仿宋_GB2312" w:hint="eastAsia"/>
          <w:color w:val="000000"/>
          <w:sz w:val="24"/>
          <w:szCs w:val="24"/>
        </w:rPr>
        <w:t>委托代理人：</w:t>
      </w:r>
      <w:r>
        <w:rPr>
          <w:rFonts w:ascii="仿宋_GB2312" w:eastAsia="仿宋_GB2312" w:hAnsi="宋体" w:cs="仿宋_GB2312"/>
          <w:color w:val="000000"/>
          <w:sz w:val="24"/>
          <w:szCs w:val="24"/>
          <w:u w:val="single"/>
        </w:rPr>
        <w:t xml:space="preserve">                      </w:t>
      </w:r>
      <w:r>
        <w:rPr>
          <w:rFonts w:ascii="仿宋_GB2312" w:eastAsia="仿宋_GB2312" w:hAnsi="宋体" w:cs="仿宋_GB2312" w:hint="eastAsia"/>
          <w:color w:val="000000"/>
          <w:sz w:val="24"/>
          <w:szCs w:val="24"/>
        </w:rPr>
        <w:t>（签字）</w:t>
      </w:r>
    </w:p>
    <w:p w:rsidR="00CD75B4" w:rsidRDefault="00070834">
      <w:pPr>
        <w:spacing w:line="440" w:lineRule="exact"/>
        <w:ind w:firstLineChars="1350" w:firstLine="3240"/>
        <w:rPr>
          <w:rFonts w:ascii="仿宋_GB2312" w:eastAsia="仿宋_GB2312" w:hAnsi="宋体"/>
          <w:color w:val="000000"/>
          <w:sz w:val="24"/>
          <w:szCs w:val="24"/>
        </w:rPr>
      </w:pPr>
      <w:r>
        <w:rPr>
          <w:rFonts w:ascii="仿宋_GB2312" w:eastAsia="仿宋_GB2312" w:hAnsi="宋体" w:cs="仿宋_GB2312" w:hint="eastAsia"/>
          <w:color w:val="000000"/>
          <w:sz w:val="24"/>
          <w:szCs w:val="24"/>
        </w:rPr>
        <w:t>联系电话：</w:t>
      </w:r>
      <w:r>
        <w:rPr>
          <w:rFonts w:ascii="仿宋_GB2312" w:eastAsia="仿宋_GB2312" w:hAnsi="宋体" w:cs="仿宋_GB2312"/>
          <w:color w:val="000000"/>
          <w:sz w:val="24"/>
          <w:szCs w:val="24"/>
          <w:u w:val="single"/>
        </w:rPr>
        <w:t xml:space="preserve">        </w:t>
      </w:r>
      <w:r>
        <w:rPr>
          <w:rFonts w:ascii="仿宋_GB2312" w:eastAsia="仿宋_GB2312" w:hAnsi="宋体" w:cs="仿宋_GB2312" w:hint="eastAsia"/>
          <w:color w:val="000000"/>
          <w:sz w:val="24"/>
          <w:szCs w:val="24"/>
        </w:rPr>
        <w:t>（固定电话）</w:t>
      </w:r>
      <w:r>
        <w:rPr>
          <w:rFonts w:ascii="仿宋_GB2312" w:eastAsia="仿宋_GB2312" w:hAnsi="宋体" w:cs="仿宋_GB2312"/>
          <w:color w:val="000000"/>
          <w:sz w:val="24"/>
          <w:szCs w:val="24"/>
          <w:u w:val="single"/>
        </w:rPr>
        <w:t xml:space="preserve">        </w:t>
      </w:r>
      <w:r>
        <w:rPr>
          <w:rFonts w:ascii="仿宋_GB2312" w:eastAsia="仿宋_GB2312" w:hAnsi="宋体" w:cs="仿宋_GB2312" w:hint="eastAsia"/>
          <w:color w:val="000000"/>
          <w:sz w:val="24"/>
          <w:szCs w:val="24"/>
        </w:rPr>
        <w:t>（移动电话）</w:t>
      </w:r>
    </w:p>
    <w:p w:rsidR="00CD75B4" w:rsidRDefault="00CD75B4">
      <w:pPr>
        <w:spacing w:line="440" w:lineRule="exact"/>
        <w:ind w:firstLineChars="2550" w:firstLine="6120"/>
        <w:rPr>
          <w:rFonts w:ascii="仿宋_GB2312" w:eastAsia="仿宋_GB2312" w:hAnsi="宋体"/>
          <w:color w:val="000000"/>
          <w:sz w:val="24"/>
          <w:szCs w:val="24"/>
        </w:rPr>
      </w:pPr>
    </w:p>
    <w:p w:rsidR="00CD75B4" w:rsidRDefault="00070834">
      <w:pPr>
        <w:spacing w:line="440" w:lineRule="exact"/>
        <w:ind w:firstLineChars="2400" w:firstLine="5760"/>
        <w:rPr>
          <w:rFonts w:ascii="仿宋_GB2312" w:eastAsia="仿宋_GB2312" w:hAnsi="宋体" w:cs="仿宋_GB2312"/>
          <w:color w:val="000000"/>
          <w:sz w:val="24"/>
          <w:szCs w:val="24"/>
        </w:rPr>
      </w:pPr>
      <w:r>
        <w:rPr>
          <w:rFonts w:ascii="仿宋_GB2312" w:eastAsia="仿宋_GB2312" w:hAnsi="宋体" w:cs="仿宋_GB2312"/>
          <w:color w:val="000000"/>
          <w:sz w:val="24"/>
          <w:szCs w:val="24"/>
          <w:u w:val="single"/>
        </w:rPr>
        <w:t xml:space="preserve">      </w:t>
      </w:r>
      <w:r>
        <w:rPr>
          <w:rFonts w:ascii="仿宋_GB2312" w:eastAsia="仿宋_GB2312" w:hAnsi="宋体" w:cs="仿宋_GB2312" w:hint="eastAsia"/>
          <w:color w:val="000000"/>
          <w:sz w:val="24"/>
          <w:szCs w:val="24"/>
        </w:rPr>
        <w:t>年</w:t>
      </w:r>
      <w:r>
        <w:rPr>
          <w:rFonts w:ascii="仿宋_GB2312" w:eastAsia="仿宋_GB2312" w:hAnsi="宋体" w:cs="仿宋_GB2312"/>
          <w:color w:val="000000"/>
          <w:sz w:val="24"/>
          <w:szCs w:val="24"/>
          <w:u w:val="single"/>
        </w:rPr>
        <w:t xml:space="preserve">    </w:t>
      </w:r>
      <w:r>
        <w:rPr>
          <w:rFonts w:ascii="仿宋_GB2312" w:eastAsia="仿宋_GB2312" w:hAnsi="宋体" w:cs="仿宋_GB2312" w:hint="eastAsia"/>
          <w:color w:val="000000"/>
          <w:sz w:val="24"/>
          <w:szCs w:val="24"/>
        </w:rPr>
        <w:t>月</w:t>
      </w:r>
      <w:r>
        <w:rPr>
          <w:rFonts w:ascii="仿宋_GB2312" w:eastAsia="仿宋_GB2312" w:hAnsi="宋体" w:cs="仿宋_GB2312"/>
          <w:color w:val="000000"/>
          <w:sz w:val="24"/>
          <w:szCs w:val="24"/>
          <w:u w:val="single"/>
        </w:rPr>
        <w:t xml:space="preserve">    </w:t>
      </w:r>
      <w:r>
        <w:rPr>
          <w:rFonts w:ascii="仿宋_GB2312" w:eastAsia="仿宋_GB2312" w:hAnsi="宋体" w:cs="仿宋_GB2312" w:hint="eastAsia"/>
          <w:color w:val="000000"/>
          <w:sz w:val="24"/>
          <w:szCs w:val="24"/>
        </w:rPr>
        <w:t>日</w:t>
      </w:r>
    </w:p>
    <w:p w:rsidR="00CD75B4" w:rsidRDefault="00CD75B4">
      <w:pPr>
        <w:spacing w:line="440" w:lineRule="exact"/>
        <w:ind w:firstLineChars="2400" w:firstLine="5760"/>
        <w:rPr>
          <w:rFonts w:ascii="仿宋_GB2312" w:eastAsia="仿宋_GB2312" w:hAnsi="宋体" w:cs="仿宋_GB2312"/>
          <w:color w:val="000000"/>
          <w:sz w:val="24"/>
          <w:szCs w:val="24"/>
        </w:rPr>
      </w:pPr>
    </w:p>
    <w:p w:rsidR="00CD75B4" w:rsidRDefault="00CD75B4">
      <w:pPr>
        <w:spacing w:line="440" w:lineRule="exact"/>
        <w:ind w:firstLineChars="2400" w:firstLine="5760"/>
        <w:rPr>
          <w:rFonts w:ascii="仿宋_GB2312" w:eastAsia="仿宋_GB2312" w:hAnsi="宋体" w:cs="仿宋_GB2312"/>
          <w:color w:val="000000"/>
          <w:sz w:val="24"/>
          <w:szCs w:val="24"/>
        </w:rPr>
      </w:pPr>
    </w:p>
    <w:p w:rsidR="00CD75B4" w:rsidRDefault="00070834">
      <w:pPr>
        <w:rPr>
          <w:rFonts w:ascii="仿宋_GB2312" w:eastAsia="仿宋_GB2312" w:hAnsi="宋体"/>
          <w:color w:val="000000"/>
          <w:sz w:val="24"/>
          <w:szCs w:val="24"/>
        </w:rPr>
      </w:pPr>
      <w:r>
        <w:rPr>
          <w:rFonts w:ascii="仿宋_GB2312" w:eastAsia="仿宋_GB2312" w:hAnsi="宋体" w:cs="仿宋_GB2312" w:hint="eastAsia"/>
          <w:color w:val="000000"/>
          <w:sz w:val="24"/>
          <w:szCs w:val="24"/>
        </w:rPr>
        <w:t>注：⑴法定代表不亲自投标而委托代理人投标适用。</w:t>
      </w:r>
    </w:p>
    <w:p w:rsidR="00CD75B4" w:rsidRDefault="00070834">
      <w:pPr>
        <w:ind w:firstLineChars="200" w:firstLine="480"/>
        <w:rPr>
          <w:rFonts w:ascii="仿宋_GB2312" w:eastAsia="仿宋_GB2312" w:hAnsi="宋体"/>
          <w:color w:val="000000"/>
          <w:sz w:val="24"/>
          <w:szCs w:val="24"/>
        </w:rPr>
      </w:pPr>
      <w:r>
        <w:rPr>
          <w:rFonts w:ascii="仿宋_GB2312" w:eastAsia="仿宋_GB2312" w:hAnsi="宋体" w:cs="仿宋_GB2312" w:hint="eastAsia"/>
          <w:color w:val="000000"/>
          <w:sz w:val="24"/>
          <w:szCs w:val="24"/>
        </w:rPr>
        <w:t>⑵法定代表人委托他人投标的，委托代理人应是投标人本单位的人员。</w:t>
      </w:r>
    </w:p>
    <w:p w:rsidR="00CD75B4" w:rsidRDefault="00070834">
      <w:pPr>
        <w:ind w:firstLineChars="200" w:firstLine="480"/>
        <w:rPr>
          <w:rFonts w:ascii="仿宋_GB2312" w:eastAsia="仿宋_GB2312" w:hAnsi="宋体"/>
          <w:color w:val="000000"/>
          <w:sz w:val="24"/>
          <w:szCs w:val="24"/>
        </w:rPr>
      </w:pPr>
      <w:r>
        <w:rPr>
          <w:rFonts w:ascii="仿宋_GB2312" w:eastAsia="仿宋_GB2312" w:hAnsi="宋体" w:cs="仿宋_GB2312" w:hint="eastAsia"/>
          <w:color w:val="000000"/>
          <w:sz w:val="24"/>
          <w:szCs w:val="24"/>
        </w:rPr>
        <w:t>⑶最近</w:t>
      </w:r>
      <w:r>
        <w:rPr>
          <w:rFonts w:ascii="仿宋_GB2312" w:eastAsia="仿宋_GB2312" w:hAnsi="宋体" w:cs="仿宋_GB2312"/>
          <w:color w:val="000000"/>
          <w:sz w:val="24"/>
          <w:szCs w:val="24"/>
        </w:rPr>
        <w:t>6</w:t>
      </w:r>
      <w:r>
        <w:rPr>
          <w:rFonts w:ascii="仿宋_GB2312" w:eastAsia="仿宋_GB2312" w:hAnsi="宋体" w:cs="仿宋_GB2312" w:hint="eastAsia"/>
          <w:color w:val="000000"/>
          <w:sz w:val="24"/>
          <w:szCs w:val="24"/>
        </w:rPr>
        <w:t>个月（企业设立不足</w:t>
      </w:r>
      <w:r>
        <w:rPr>
          <w:rFonts w:ascii="仿宋_GB2312" w:eastAsia="仿宋_GB2312" w:hAnsi="宋体" w:cs="仿宋_GB2312"/>
          <w:color w:val="000000"/>
          <w:sz w:val="24"/>
          <w:szCs w:val="24"/>
        </w:rPr>
        <w:t>6</w:t>
      </w:r>
      <w:r>
        <w:rPr>
          <w:rFonts w:ascii="仿宋_GB2312" w:eastAsia="仿宋_GB2312" w:hAnsi="宋体" w:cs="仿宋_GB2312" w:hint="eastAsia"/>
          <w:color w:val="000000"/>
          <w:sz w:val="24"/>
          <w:szCs w:val="24"/>
        </w:rPr>
        <w:t>个月，从设立时起，下同）连续缴费的养老保险是指从购买招标文件时间的上一个月或上上</w:t>
      </w:r>
      <w:proofErr w:type="gramStart"/>
      <w:r>
        <w:rPr>
          <w:rFonts w:ascii="仿宋_GB2312" w:eastAsia="仿宋_GB2312" w:hAnsi="宋体" w:cs="仿宋_GB2312" w:hint="eastAsia"/>
          <w:color w:val="000000"/>
          <w:sz w:val="24"/>
          <w:szCs w:val="24"/>
        </w:rPr>
        <w:t>个</w:t>
      </w:r>
      <w:proofErr w:type="gramEnd"/>
      <w:r>
        <w:rPr>
          <w:rFonts w:ascii="仿宋_GB2312" w:eastAsia="仿宋_GB2312" w:hAnsi="宋体" w:cs="仿宋_GB2312" w:hint="eastAsia"/>
          <w:color w:val="000000"/>
          <w:sz w:val="24"/>
          <w:szCs w:val="24"/>
        </w:rPr>
        <w:t>月起算，往前推</w:t>
      </w:r>
      <w:r>
        <w:rPr>
          <w:rFonts w:ascii="仿宋_GB2312" w:eastAsia="仿宋_GB2312" w:hAnsi="宋体" w:cs="仿宋_GB2312"/>
          <w:color w:val="000000"/>
          <w:sz w:val="24"/>
          <w:szCs w:val="24"/>
        </w:rPr>
        <w:t>6</w:t>
      </w:r>
      <w:r>
        <w:rPr>
          <w:rFonts w:ascii="仿宋_GB2312" w:eastAsia="仿宋_GB2312" w:hAnsi="宋体" w:cs="仿宋_GB2312" w:hint="eastAsia"/>
          <w:color w:val="000000"/>
          <w:sz w:val="24"/>
          <w:szCs w:val="24"/>
        </w:rPr>
        <w:t>个月的连续、不间断，每个月都缴纳了养老保险费。</w:t>
      </w:r>
    </w:p>
    <w:p w:rsidR="00CD75B4" w:rsidRDefault="00070834">
      <w:pPr>
        <w:ind w:firstLineChars="200" w:firstLine="480"/>
        <w:rPr>
          <w:rFonts w:ascii="仿宋_GB2312" w:eastAsia="仿宋_GB2312" w:hAnsi="宋体"/>
          <w:color w:val="000000"/>
          <w:sz w:val="24"/>
          <w:szCs w:val="24"/>
        </w:rPr>
      </w:pPr>
      <w:r>
        <w:rPr>
          <w:rFonts w:ascii="仿宋_GB2312" w:eastAsia="仿宋_GB2312" w:hAnsi="宋体" w:cs="仿宋_GB2312" w:hint="eastAsia"/>
          <w:color w:val="000000"/>
          <w:sz w:val="24"/>
          <w:szCs w:val="24"/>
        </w:rPr>
        <w:t>⑷委托代理人在递交投标文件时，应携带投标人企业法人营业执照副本原件、委托代理人身份证原件、委托代理人连续</w:t>
      </w:r>
      <w:r>
        <w:rPr>
          <w:rFonts w:ascii="仿宋_GB2312" w:eastAsia="仿宋_GB2312" w:hAnsi="宋体" w:cs="仿宋_GB2312"/>
          <w:color w:val="000000"/>
          <w:sz w:val="24"/>
          <w:szCs w:val="24"/>
        </w:rPr>
        <w:t>6</w:t>
      </w:r>
      <w:r>
        <w:rPr>
          <w:rFonts w:ascii="仿宋_GB2312" w:eastAsia="仿宋_GB2312" w:hAnsi="宋体" w:cs="仿宋_GB2312" w:hint="eastAsia"/>
          <w:color w:val="000000"/>
          <w:sz w:val="24"/>
          <w:szCs w:val="24"/>
        </w:rPr>
        <w:t>个月在该投标人单位的养老保险缴纳凭证原件或提供由社保部门出具的委托代理人在该投标单位连续</w:t>
      </w:r>
      <w:r>
        <w:rPr>
          <w:rFonts w:ascii="仿宋_GB2312" w:eastAsia="仿宋_GB2312" w:hAnsi="宋体" w:cs="仿宋_GB2312"/>
          <w:color w:val="000000"/>
          <w:sz w:val="24"/>
          <w:szCs w:val="24"/>
        </w:rPr>
        <w:t>6</w:t>
      </w:r>
      <w:r>
        <w:rPr>
          <w:rFonts w:ascii="仿宋_GB2312" w:eastAsia="仿宋_GB2312" w:hAnsi="宋体" w:cs="仿宋_GB2312" w:hint="eastAsia"/>
          <w:color w:val="000000"/>
          <w:sz w:val="24"/>
          <w:szCs w:val="24"/>
        </w:rPr>
        <w:t>个月参保的证明原件备查。</w:t>
      </w:r>
    </w:p>
    <w:p w:rsidR="00CD75B4" w:rsidRDefault="00070834">
      <w:pPr>
        <w:ind w:firstLineChars="200" w:firstLine="480"/>
        <w:rPr>
          <w:rFonts w:ascii="仿宋_GB2312" w:eastAsia="仿宋_GB2312" w:hAnsi="宋体"/>
          <w:color w:val="000000"/>
          <w:sz w:val="24"/>
          <w:szCs w:val="24"/>
        </w:rPr>
      </w:pPr>
      <w:r>
        <w:rPr>
          <w:rFonts w:ascii="仿宋_GB2312" w:eastAsia="仿宋_GB2312" w:hAnsi="宋体" w:cs="仿宋_GB2312" w:hint="eastAsia"/>
          <w:color w:val="000000"/>
          <w:sz w:val="24"/>
          <w:szCs w:val="24"/>
        </w:rPr>
        <w:t>⑸委托代理人提供的证件、证明不齐或不符合要求的，投标文件不予接收。</w:t>
      </w:r>
    </w:p>
    <w:p w:rsidR="00CD75B4" w:rsidRDefault="00CD75B4">
      <w:pPr>
        <w:ind w:firstLineChars="200" w:firstLine="480"/>
        <w:rPr>
          <w:rFonts w:ascii="仿宋_GB2312" w:eastAsia="仿宋_GB2312" w:hAnsi="宋体"/>
          <w:color w:val="000000"/>
          <w:sz w:val="24"/>
          <w:szCs w:val="24"/>
        </w:rPr>
        <w:sectPr w:rsidR="00CD75B4">
          <w:endnotePr>
            <w:numFmt w:val="decimal"/>
          </w:endnotePr>
          <w:pgSz w:w="11907" w:h="16840"/>
          <w:pgMar w:top="2098" w:right="1418" w:bottom="1814" w:left="1588" w:header="851" w:footer="1418" w:gutter="0"/>
          <w:cols w:space="720"/>
          <w:docGrid w:linePitch="592" w:charSpace="-620"/>
        </w:sectPr>
      </w:pPr>
    </w:p>
    <w:p w:rsidR="00CD75B4" w:rsidRDefault="00070834">
      <w:pPr>
        <w:pStyle w:val="3"/>
        <w:spacing w:line="240" w:lineRule="auto"/>
        <w:jc w:val="center"/>
        <w:rPr>
          <w:rFonts w:ascii="黑体" w:eastAsia="黑体" w:hAnsi="黑体" w:cs="仿宋_GB2312"/>
          <w:b w:val="0"/>
          <w:bCs w:val="0"/>
          <w:color w:val="000000"/>
          <w:sz w:val="28"/>
          <w:szCs w:val="28"/>
        </w:rPr>
      </w:pPr>
      <w:bookmarkStart w:id="57" w:name="_Toc270862434"/>
      <w:bookmarkStart w:id="58" w:name="_Toc185047529"/>
      <w:bookmarkStart w:id="59" w:name="_Toc225045566"/>
      <w:bookmarkStart w:id="60" w:name="_Toc29989"/>
      <w:r>
        <w:rPr>
          <w:rFonts w:ascii="黑体" w:eastAsia="黑体" w:hAnsi="黑体" w:cs="仿宋_GB2312" w:hint="eastAsia"/>
          <w:b w:val="0"/>
          <w:bCs w:val="0"/>
          <w:color w:val="000000"/>
          <w:sz w:val="28"/>
          <w:szCs w:val="28"/>
        </w:rPr>
        <w:lastRenderedPageBreak/>
        <w:t>三、</w:t>
      </w:r>
      <w:bookmarkStart w:id="61" w:name="_Toc185047533"/>
      <w:bookmarkStart w:id="62" w:name="_Toc270862436"/>
      <w:bookmarkStart w:id="63" w:name="_Toc225045568"/>
      <w:bookmarkEnd w:id="57"/>
      <w:bookmarkEnd w:id="58"/>
      <w:bookmarkEnd w:id="59"/>
      <w:r>
        <w:rPr>
          <w:rFonts w:ascii="黑体" w:eastAsia="黑体" w:hAnsi="黑体" w:cs="仿宋_GB2312" w:hint="eastAsia"/>
          <w:b w:val="0"/>
          <w:bCs w:val="0"/>
          <w:color w:val="000000"/>
          <w:sz w:val="28"/>
          <w:szCs w:val="28"/>
        </w:rPr>
        <w:t>资格审查资料</w:t>
      </w:r>
      <w:bookmarkEnd w:id="60"/>
      <w:bookmarkEnd w:id="61"/>
      <w:bookmarkEnd w:id="62"/>
      <w:bookmarkEnd w:id="63"/>
    </w:p>
    <w:p w:rsidR="00CD75B4" w:rsidRDefault="00CD75B4">
      <w:pPr>
        <w:ind w:firstLineChars="200" w:firstLine="420"/>
        <w:rPr>
          <w:rFonts w:ascii="仿宋_GB2312" w:eastAsia="仿宋_GB2312" w:hAnsi="宋体"/>
          <w:color w:val="000000"/>
        </w:rPr>
      </w:pPr>
    </w:p>
    <w:p w:rsidR="00CD75B4" w:rsidRDefault="00070834">
      <w:pPr>
        <w:pStyle w:val="3"/>
        <w:spacing w:line="240" w:lineRule="auto"/>
        <w:jc w:val="center"/>
        <w:rPr>
          <w:rFonts w:ascii="黑体" w:eastAsia="黑体" w:hAnsi="黑体" w:cs="仿宋_GB2312"/>
          <w:b w:val="0"/>
          <w:bCs w:val="0"/>
          <w:color w:val="000000"/>
          <w:sz w:val="28"/>
          <w:szCs w:val="28"/>
        </w:rPr>
      </w:pPr>
      <w:bookmarkStart w:id="64" w:name="_Toc185047534"/>
      <w:r>
        <w:rPr>
          <w:rFonts w:ascii="黑体" w:eastAsia="黑体" w:hAnsi="黑体" w:cs="仿宋_GB2312" w:hint="eastAsia"/>
          <w:b w:val="0"/>
          <w:bCs w:val="0"/>
          <w:color w:val="000000"/>
          <w:sz w:val="28"/>
          <w:szCs w:val="28"/>
        </w:rPr>
        <w:t>（一）投标人基本情况表</w:t>
      </w:r>
      <w:bookmarkEnd w:id="64"/>
    </w:p>
    <w:p w:rsidR="00CD75B4" w:rsidRDefault="00CD75B4">
      <w:pPr>
        <w:spacing w:line="360" w:lineRule="auto"/>
        <w:rPr>
          <w:rFonts w:ascii="仿宋_GB2312" w:eastAsia="仿宋_GB2312" w:hAnsi="宋体"/>
          <w:color w:val="000000"/>
        </w:rPr>
      </w:pPr>
    </w:p>
    <w:tbl>
      <w:tblPr>
        <w:tblW w:w="9530"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980"/>
        <w:gridCol w:w="1077"/>
        <w:gridCol w:w="1803"/>
        <w:gridCol w:w="714"/>
        <w:gridCol w:w="538"/>
        <w:gridCol w:w="1089"/>
        <w:gridCol w:w="176"/>
        <w:gridCol w:w="723"/>
        <w:gridCol w:w="1430"/>
      </w:tblGrid>
      <w:tr w:rsidR="00CD75B4">
        <w:trPr>
          <w:trHeight w:val="463"/>
        </w:trPr>
        <w:tc>
          <w:tcPr>
            <w:tcW w:w="1980" w:type="dxa"/>
            <w:vAlign w:val="center"/>
          </w:tcPr>
          <w:p w:rsidR="00CD75B4" w:rsidRDefault="00070834">
            <w:pPr>
              <w:spacing w:line="360" w:lineRule="auto"/>
              <w:jc w:val="center"/>
              <w:rPr>
                <w:rFonts w:ascii="仿宋_GB2312" w:eastAsia="仿宋_GB2312" w:hAnsi="宋体"/>
                <w:color w:val="000000"/>
              </w:rPr>
            </w:pPr>
            <w:r>
              <w:rPr>
                <w:rFonts w:ascii="仿宋_GB2312" w:eastAsia="仿宋_GB2312" w:hAnsi="宋体" w:cs="仿宋_GB2312" w:hint="eastAsia"/>
                <w:color w:val="000000"/>
              </w:rPr>
              <w:t>投标人名称</w:t>
            </w:r>
          </w:p>
        </w:tc>
        <w:tc>
          <w:tcPr>
            <w:tcW w:w="7550" w:type="dxa"/>
            <w:gridSpan w:val="8"/>
            <w:vAlign w:val="center"/>
          </w:tcPr>
          <w:p w:rsidR="00CD75B4" w:rsidRDefault="00CD75B4">
            <w:pPr>
              <w:spacing w:line="360" w:lineRule="auto"/>
              <w:jc w:val="center"/>
              <w:rPr>
                <w:rFonts w:ascii="仿宋_GB2312" w:eastAsia="仿宋_GB2312" w:hAnsi="宋体"/>
                <w:color w:val="000000"/>
              </w:rPr>
            </w:pPr>
          </w:p>
        </w:tc>
      </w:tr>
      <w:tr w:rsidR="00CD75B4">
        <w:trPr>
          <w:trHeight w:val="450"/>
        </w:trPr>
        <w:tc>
          <w:tcPr>
            <w:tcW w:w="1980" w:type="dxa"/>
            <w:vAlign w:val="center"/>
          </w:tcPr>
          <w:p w:rsidR="00CD75B4" w:rsidRDefault="00070834">
            <w:pPr>
              <w:spacing w:line="360" w:lineRule="auto"/>
              <w:jc w:val="center"/>
              <w:rPr>
                <w:rFonts w:ascii="仿宋_GB2312" w:eastAsia="仿宋_GB2312" w:hAnsi="宋体"/>
                <w:color w:val="000000"/>
              </w:rPr>
            </w:pPr>
            <w:r>
              <w:rPr>
                <w:rFonts w:ascii="仿宋_GB2312" w:eastAsia="仿宋_GB2312" w:hAnsi="宋体" w:cs="仿宋_GB2312" w:hint="eastAsia"/>
                <w:color w:val="000000"/>
              </w:rPr>
              <w:t>注册地址</w:t>
            </w:r>
          </w:p>
        </w:tc>
        <w:tc>
          <w:tcPr>
            <w:tcW w:w="4132" w:type="dxa"/>
            <w:gridSpan w:val="4"/>
            <w:vAlign w:val="center"/>
          </w:tcPr>
          <w:p w:rsidR="00CD75B4" w:rsidRDefault="00CD75B4">
            <w:pPr>
              <w:spacing w:line="360" w:lineRule="auto"/>
              <w:jc w:val="center"/>
              <w:rPr>
                <w:rFonts w:ascii="仿宋_GB2312" w:eastAsia="仿宋_GB2312" w:hAnsi="宋体"/>
                <w:color w:val="000000"/>
              </w:rPr>
            </w:pPr>
          </w:p>
        </w:tc>
        <w:tc>
          <w:tcPr>
            <w:tcW w:w="1089" w:type="dxa"/>
            <w:vAlign w:val="center"/>
          </w:tcPr>
          <w:p w:rsidR="00CD75B4" w:rsidRDefault="00070834">
            <w:pPr>
              <w:spacing w:line="360" w:lineRule="auto"/>
              <w:jc w:val="center"/>
              <w:rPr>
                <w:rFonts w:ascii="仿宋_GB2312" w:eastAsia="仿宋_GB2312" w:hAnsi="宋体"/>
                <w:color w:val="000000"/>
              </w:rPr>
            </w:pPr>
            <w:r>
              <w:rPr>
                <w:rFonts w:ascii="仿宋_GB2312" w:eastAsia="仿宋_GB2312" w:hAnsi="宋体" w:cs="仿宋_GB2312" w:hint="eastAsia"/>
                <w:color w:val="000000"/>
              </w:rPr>
              <w:t>邮政编码</w:t>
            </w:r>
          </w:p>
        </w:tc>
        <w:tc>
          <w:tcPr>
            <w:tcW w:w="2329" w:type="dxa"/>
            <w:gridSpan w:val="3"/>
            <w:vAlign w:val="center"/>
          </w:tcPr>
          <w:p w:rsidR="00CD75B4" w:rsidRDefault="00CD75B4">
            <w:pPr>
              <w:spacing w:line="360" w:lineRule="auto"/>
              <w:jc w:val="center"/>
              <w:rPr>
                <w:rFonts w:ascii="仿宋_GB2312" w:eastAsia="仿宋_GB2312" w:hAnsi="宋体"/>
                <w:color w:val="000000"/>
              </w:rPr>
            </w:pPr>
          </w:p>
        </w:tc>
      </w:tr>
      <w:tr w:rsidR="00CD75B4">
        <w:trPr>
          <w:cantSplit/>
          <w:trHeight w:val="600"/>
        </w:trPr>
        <w:tc>
          <w:tcPr>
            <w:tcW w:w="1980" w:type="dxa"/>
            <w:vMerge w:val="restart"/>
            <w:vAlign w:val="center"/>
          </w:tcPr>
          <w:p w:rsidR="00CD75B4" w:rsidRDefault="00070834">
            <w:pPr>
              <w:spacing w:line="360" w:lineRule="auto"/>
              <w:jc w:val="center"/>
              <w:rPr>
                <w:rFonts w:ascii="仿宋_GB2312" w:eastAsia="仿宋_GB2312" w:hAnsi="宋体"/>
                <w:color w:val="000000"/>
              </w:rPr>
            </w:pPr>
            <w:r>
              <w:rPr>
                <w:rFonts w:ascii="仿宋_GB2312" w:eastAsia="仿宋_GB2312" w:hAnsi="宋体" w:cs="仿宋_GB2312" w:hint="eastAsia"/>
                <w:color w:val="000000"/>
              </w:rPr>
              <w:t>联系方式</w:t>
            </w:r>
          </w:p>
        </w:tc>
        <w:tc>
          <w:tcPr>
            <w:tcW w:w="1077" w:type="dxa"/>
            <w:vAlign w:val="center"/>
          </w:tcPr>
          <w:p w:rsidR="00CD75B4" w:rsidRDefault="00070834">
            <w:pPr>
              <w:spacing w:line="360" w:lineRule="auto"/>
              <w:jc w:val="center"/>
              <w:rPr>
                <w:rFonts w:ascii="仿宋_GB2312" w:eastAsia="仿宋_GB2312" w:hAnsi="宋体"/>
                <w:color w:val="000000"/>
              </w:rPr>
            </w:pPr>
            <w:r>
              <w:rPr>
                <w:rFonts w:ascii="仿宋_GB2312" w:eastAsia="仿宋_GB2312" w:hAnsi="宋体" w:cs="仿宋_GB2312" w:hint="eastAsia"/>
                <w:color w:val="000000"/>
              </w:rPr>
              <w:t>联系人</w:t>
            </w:r>
          </w:p>
        </w:tc>
        <w:tc>
          <w:tcPr>
            <w:tcW w:w="3055" w:type="dxa"/>
            <w:gridSpan w:val="3"/>
            <w:vAlign w:val="center"/>
          </w:tcPr>
          <w:p w:rsidR="00CD75B4" w:rsidRDefault="00CD75B4">
            <w:pPr>
              <w:spacing w:line="360" w:lineRule="auto"/>
              <w:jc w:val="center"/>
              <w:rPr>
                <w:rFonts w:ascii="仿宋_GB2312" w:eastAsia="仿宋_GB2312" w:hAnsi="宋体"/>
                <w:color w:val="000000"/>
              </w:rPr>
            </w:pPr>
          </w:p>
        </w:tc>
        <w:tc>
          <w:tcPr>
            <w:tcW w:w="1089" w:type="dxa"/>
            <w:vAlign w:val="center"/>
          </w:tcPr>
          <w:p w:rsidR="00CD75B4" w:rsidRDefault="00070834">
            <w:pPr>
              <w:spacing w:line="360" w:lineRule="auto"/>
              <w:jc w:val="center"/>
              <w:rPr>
                <w:rFonts w:ascii="仿宋_GB2312" w:eastAsia="仿宋_GB2312" w:hAnsi="宋体"/>
                <w:color w:val="000000"/>
              </w:rPr>
            </w:pPr>
            <w:r>
              <w:rPr>
                <w:rFonts w:ascii="仿宋_GB2312" w:eastAsia="仿宋_GB2312" w:hAnsi="宋体" w:cs="仿宋_GB2312" w:hint="eastAsia"/>
                <w:color w:val="000000"/>
              </w:rPr>
              <w:t>电话</w:t>
            </w:r>
          </w:p>
        </w:tc>
        <w:tc>
          <w:tcPr>
            <w:tcW w:w="2329" w:type="dxa"/>
            <w:gridSpan w:val="3"/>
            <w:vAlign w:val="center"/>
          </w:tcPr>
          <w:p w:rsidR="00CD75B4" w:rsidRDefault="00CD75B4">
            <w:pPr>
              <w:spacing w:line="360" w:lineRule="auto"/>
              <w:jc w:val="center"/>
              <w:rPr>
                <w:rFonts w:ascii="仿宋_GB2312" w:eastAsia="仿宋_GB2312" w:hAnsi="宋体"/>
                <w:color w:val="000000"/>
              </w:rPr>
            </w:pPr>
          </w:p>
        </w:tc>
      </w:tr>
      <w:tr w:rsidR="00CD75B4">
        <w:trPr>
          <w:cantSplit/>
          <w:trHeight w:val="614"/>
        </w:trPr>
        <w:tc>
          <w:tcPr>
            <w:tcW w:w="1980" w:type="dxa"/>
            <w:vMerge/>
            <w:vAlign w:val="center"/>
          </w:tcPr>
          <w:p w:rsidR="00CD75B4" w:rsidRDefault="00CD75B4">
            <w:pPr>
              <w:spacing w:line="360" w:lineRule="auto"/>
              <w:jc w:val="center"/>
              <w:rPr>
                <w:rFonts w:ascii="仿宋_GB2312" w:eastAsia="仿宋_GB2312" w:hAnsi="宋体"/>
                <w:color w:val="000000"/>
              </w:rPr>
            </w:pPr>
          </w:p>
        </w:tc>
        <w:tc>
          <w:tcPr>
            <w:tcW w:w="1077" w:type="dxa"/>
            <w:vAlign w:val="center"/>
          </w:tcPr>
          <w:p w:rsidR="00CD75B4" w:rsidRDefault="00070834">
            <w:pPr>
              <w:spacing w:line="360" w:lineRule="auto"/>
              <w:jc w:val="center"/>
              <w:rPr>
                <w:rFonts w:ascii="仿宋_GB2312" w:eastAsia="仿宋_GB2312" w:hAnsi="宋体"/>
                <w:color w:val="000000"/>
              </w:rPr>
            </w:pPr>
            <w:r>
              <w:rPr>
                <w:rFonts w:ascii="仿宋_GB2312" w:eastAsia="仿宋_GB2312" w:hAnsi="宋体" w:cs="仿宋_GB2312" w:hint="eastAsia"/>
                <w:color w:val="000000"/>
              </w:rPr>
              <w:t>传真</w:t>
            </w:r>
          </w:p>
        </w:tc>
        <w:tc>
          <w:tcPr>
            <w:tcW w:w="3055" w:type="dxa"/>
            <w:gridSpan w:val="3"/>
            <w:vAlign w:val="center"/>
          </w:tcPr>
          <w:p w:rsidR="00CD75B4" w:rsidRDefault="00CD75B4">
            <w:pPr>
              <w:spacing w:line="360" w:lineRule="auto"/>
              <w:jc w:val="center"/>
              <w:rPr>
                <w:rFonts w:ascii="仿宋_GB2312" w:eastAsia="仿宋_GB2312" w:hAnsi="宋体"/>
                <w:color w:val="000000"/>
              </w:rPr>
            </w:pPr>
          </w:p>
        </w:tc>
        <w:tc>
          <w:tcPr>
            <w:tcW w:w="1089" w:type="dxa"/>
            <w:vAlign w:val="center"/>
          </w:tcPr>
          <w:p w:rsidR="00CD75B4" w:rsidRDefault="00070834">
            <w:pPr>
              <w:spacing w:line="360" w:lineRule="auto"/>
              <w:jc w:val="center"/>
              <w:rPr>
                <w:rFonts w:ascii="仿宋_GB2312" w:eastAsia="仿宋_GB2312" w:hAnsi="宋体"/>
                <w:color w:val="000000"/>
              </w:rPr>
            </w:pPr>
            <w:r>
              <w:rPr>
                <w:rFonts w:ascii="仿宋_GB2312" w:eastAsia="仿宋_GB2312" w:hAnsi="宋体" w:cs="仿宋_GB2312" w:hint="eastAsia"/>
                <w:color w:val="000000"/>
              </w:rPr>
              <w:t>网址</w:t>
            </w:r>
          </w:p>
        </w:tc>
        <w:tc>
          <w:tcPr>
            <w:tcW w:w="2329" w:type="dxa"/>
            <w:gridSpan w:val="3"/>
            <w:vAlign w:val="center"/>
          </w:tcPr>
          <w:p w:rsidR="00CD75B4" w:rsidRDefault="00CD75B4">
            <w:pPr>
              <w:spacing w:line="360" w:lineRule="auto"/>
              <w:jc w:val="center"/>
              <w:rPr>
                <w:rFonts w:ascii="仿宋_GB2312" w:eastAsia="仿宋_GB2312" w:hAnsi="宋体"/>
                <w:color w:val="000000"/>
              </w:rPr>
            </w:pPr>
          </w:p>
        </w:tc>
      </w:tr>
      <w:tr w:rsidR="00CD75B4">
        <w:trPr>
          <w:trHeight w:val="613"/>
        </w:trPr>
        <w:tc>
          <w:tcPr>
            <w:tcW w:w="1980" w:type="dxa"/>
            <w:vAlign w:val="center"/>
          </w:tcPr>
          <w:p w:rsidR="00CD75B4" w:rsidRDefault="00070834">
            <w:pPr>
              <w:spacing w:line="360" w:lineRule="auto"/>
              <w:jc w:val="center"/>
              <w:rPr>
                <w:rFonts w:ascii="仿宋_GB2312" w:eastAsia="仿宋_GB2312" w:hAnsi="宋体"/>
                <w:color w:val="000000"/>
              </w:rPr>
            </w:pPr>
            <w:r>
              <w:rPr>
                <w:rFonts w:ascii="仿宋_GB2312" w:eastAsia="仿宋_GB2312" w:hAnsi="宋体" w:cs="仿宋_GB2312" w:hint="eastAsia"/>
                <w:color w:val="000000"/>
              </w:rPr>
              <w:t>组织结构</w:t>
            </w:r>
          </w:p>
        </w:tc>
        <w:tc>
          <w:tcPr>
            <w:tcW w:w="7550" w:type="dxa"/>
            <w:gridSpan w:val="8"/>
            <w:vAlign w:val="center"/>
          </w:tcPr>
          <w:p w:rsidR="00CD75B4" w:rsidRDefault="00CD75B4">
            <w:pPr>
              <w:spacing w:line="360" w:lineRule="auto"/>
              <w:jc w:val="center"/>
              <w:rPr>
                <w:rFonts w:ascii="仿宋_GB2312" w:eastAsia="仿宋_GB2312" w:hAnsi="宋体"/>
                <w:color w:val="000000"/>
              </w:rPr>
            </w:pPr>
          </w:p>
        </w:tc>
      </w:tr>
      <w:tr w:rsidR="00CD75B4">
        <w:trPr>
          <w:trHeight w:val="601"/>
        </w:trPr>
        <w:tc>
          <w:tcPr>
            <w:tcW w:w="1980" w:type="dxa"/>
            <w:vAlign w:val="center"/>
          </w:tcPr>
          <w:p w:rsidR="00CD75B4" w:rsidRDefault="00070834">
            <w:pPr>
              <w:spacing w:line="360" w:lineRule="auto"/>
              <w:jc w:val="center"/>
              <w:rPr>
                <w:rFonts w:ascii="仿宋_GB2312" w:eastAsia="仿宋_GB2312" w:hAnsi="宋体"/>
                <w:color w:val="000000"/>
              </w:rPr>
            </w:pPr>
            <w:r>
              <w:rPr>
                <w:rFonts w:ascii="仿宋_GB2312" w:eastAsia="仿宋_GB2312" w:hAnsi="宋体" w:cs="仿宋_GB2312" w:hint="eastAsia"/>
                <w:color w:val="000000"/>
              </w:rPr>
              <w:t>法定代表人</w:t>
            </w:r>
          </w:p>
        </w:tc>
        <w:tc>
          <w:tcPr>
            <w:tcW w:w="1077" w:type="dxa"/>
            <w:vAlign w:val="center"/>
          </w:tcPr>
          <w:p w:rsidR="00CD75B4" w:rsidRDefault="00070834">
            <w:pPr>
              <w:spacing w:line="360" w:lineRule="auto"/>
              <w:jc w:val="center"/>
              <w:rPr>
                <w:rFonts w:ascii="仿宋_GB2312" w:eastAsia="仿宋_GB2312" w:hAnsi="宋体"/>
                <w:color w:val="000000"/>
              </w:rPr>
            </w:pPr>
            <w:r>
              <w:rPr>
                <w:rFonts w:ascii="仿宋_GB2312" w:eastAsia="仿宋_GB2312" w:hAnsi="宋体" w:cs="仿宋_GB2312" w:hint="eastAsia"/>
                <w:color w:val="000000"/>
              </w:rPr>
              <w:t>姓名</w:t>
            </w:r>
          </w:p>
        </w:tc>
        <w:tc>
          <w:tcPr>
            <w:tcW w:w="1803" w:type="dxa"/>
            <w:vAlign w:val="center"/>
          </w:tcPr>
          <w:p w:rsidR="00CD75B4" w:rsidRDefault="00CD75B4">
            <w:pPr>
              <w:spacing w:line="360" w:lineRule="auto"/>
              <w:jc w:val="center"/>
              <w:rPr>
                <w:rFonts w:ascii="仿宋_GB2312" w:eastAsia="仿宋_GB2312" w:hAnsi="宋体"/>
                <w:color w:val="000000"/>
              </w:rPr>
            </w:pPr>
          </w:p>
        </w:tc>
        <w:tc>
          <w:tcPr>
            <w:tcW w:w="1252" w:type="dxa"/>
            <w:gridSpan w:val="2"/>
            <w:vAlign w:val="center"/>
          </w:tcPr>
          <w:p w:rsidR="00CD75B4" w:rsidRDefault="00070834">
            <w:pPr>
              <w:spacing w:line="360" w:lineRule="auto"/>
              <w:jc w:val="center"/>
              <w:rPr>
                <w:rFonts w:ascii="仿宋_GB2312" w:eastAsia="仿宋_GB2312" w:hAnsi="宋体"/>
                <w:color w:val="000000"/>
              </w:rPr>
            </w:pPr>
            <w:r>
              <w:rPr>
                <w:rFonts w:ascii="仿宋_GB2312" w:eastAsia="仿宋_GB2312" w:hAnsi="宋体" w:cs="仿宋_GB2312" w:hint="eastAsia"/>
                <w:color w:val="000000"/>
              </w:rPr>
              <w:t>技术职称</w:t>
            </w:r>
          </w:p>
        </w:tc>
        <w:tc>
          <w:tcPr>
            <w:tcW w:w="1265" w:type="dxa"/>
            <w:gridSpan w:val="2"/>
            <w:vAlign w:val="center"/>
          </w:tcPr>
          <w:p w:rsidR="00CD75B4" w:rsidRDefault="00CD75B4">
            <w:pPr>
              <w:spacing w:line="360" w:lineRule="auto"/>
              <w:jc w:val="center"/>
              <w:rPr>
                <w:rFonts w:ascii="仿宋_GB2312" w:eastAsia="仿宋_GB2312" w:hAnsi="宋体"/>
                <w:color w:val="000000"/>
              </w:rPr>
            </w:pPr>
          </w:p>
        </w:tc>
        <w:tc>
          <w:tcPr>
            <w:tcW w:w="723" w:type="dxa"/>
            <w:vAlign w:val="center"/>
          </w:tcPr>
          <w:p w:rsidR="00CD75B4" w:rsidRDefault="00070834">
            <w:pPr>
              <w:spacing w:line="360" w:lineRule="auto"/>
              <w:jc w:val="center"/>
              <w:rPr>
                <w:rFonts w:ascii="仿宋_GB2312" w:eastAsia="仿宋_GB2312" w:hAnsi="宋体"/>
                <w:color w:val="000000"/>
              </w:rPr>
            </w:pPr>
            <w:r>
              <w:rPr>
                <w:rFonts w:ascii="仿宋_GB2312" w:eastAsia="仿宋_GB2312" w:hAnsi="宋体" w:cs="仿宋_GB2312" w:hint="eastAsia"/>
                <w:color w:val="000000"/>
              </w:rPr>
              <w:t>电话</w:t>
            </w:r>
          </w:p>
        </w:tc>
        <w:tc>
          <w:tcPr>
            <w:tcW w:w="1430" w:type="dxa"/>
            <w:vAlign w:val="center"/>
          </w:tcPr>
          <w:p w:rsidR="00CD75B4" w:rsidRDefault="00CD75B4">
            <w:pPr>
              <w:spacing w:line="360" w:lineRule="auto"/>
              <w:jc w:val="center"/>
              <w:rPr>
                <w:rFonts w:ascii="仿宋_GB2312" w:eastAsia="仿宋_GB2312" w:hAnsi="宋体"/>
                <w:color w:val="000000"/>
              </w:rPr>
            </w:pPr>
          </w:p>
        </w:tc>
      </w:tr>
      <w:tr w:rsidR="00CD75B4">
        <w:trPr>
          <w:trHeight w:val="626"/>
        </w:trPr>
        <w:tc>
          <w:tcPr>
            <w:tcW w:w="1980" w:type="dxa"/>
            <w:vAlign w:val="center"/>
          </w:tcPr>
          <w:p w:rsidR="00CD75B4" w:rsidRDefault="00070834">
            <w:pPr>
              <w:spacing w:line="360" w:lineRule="auto"/>
              <w:jc w:val="center"/>
              <w:rPr>
                <w:rFonts w:ascii="仿宋_GB2312" w:eastAsia="仿宋_GB2312" w:hAnsi="宋体"/>
                <w:color w:val="000000"/>
              </w:rPr>
            </w:pPr>
            <w:r>
              <w:rPr>
                <w:rFonts w:ascii="仿宋_GB2312" w:eastAsia="仿宋_GB2312" w:hAnsi="宋体" w:cs="仿宋_GB2312" w:hint="eastAsia"/>
                <w:color w:val="000000"/>
              </w:rPr>
              <w:t>技术负责人</w:t>
            </w:r>
          </w:p>
        </w:tc>
        <w:tc>
          <w:tcPr>
            <w:tcW w:w="1077" w:type="dxa"/>
            <w:vAlign w:val="center"/>
          </w:tcPr>
          <w:p w:rsidR="00CD75B4" w:rsidRDefault="00070834">
            <w:pPr>
              <w:spacing w:line="360" w:lineRule="auto"/>
              <w:jc w:val="center"/>
              <w:rPr>
                <w:rFonts w:ascii="仿宋_GB2312" w:eastAsia="仿宋_GB2312" w:hAnsi="宋体"/>
                <w:color w:val="000000"/>
              </w:rPr>
            </w:pPr>
            <w:r>
              <w:rPr>
                <w:rFonts w:ascii="仿宋_GB2312" w:eastAsia="仿宋_GB2312" w:hAnsi="宋体" w:cs="仿宋_GB2312" w:hint="eastAsia"/>
                <w:color w:val="000000"/>
              </w:rPr>
              <w:t>姓名</w:t>
            </w:r>
          </w:p>
        </w:tc>
        <w:tc>
          <w:tcPr>
            <w:tcW w:w="1803" w:type="dxa"/>
            <w:vAlign w:val="center"/>
          </w:tcPr>
          <w:p w:rsidR="00CD75B4" w:rsidRDefault="00CD75B4">
            <w:pPr>
              <w:spacing w:line="360" w:lineRule="auto"/>
              <w:jc w:val="center"/>
              <w:rPr>
                <w:rFonts w:ascii="仿宋_GB2312" w:eastAsia="仿宋_GB2312" w:hAnsi="宋体"/>
                <w:color w:val="000000"/>
              </w:rPr>
            </w:pPr>
          </w:p>
        </w:tc>
        <w:tc>
          <w:tcPr>
            <w:tcW w:w="1252" w:type="dxa"/>
            <w:gridSpan w:val="2"/>
            <w:vAlign w:val="center"/>
          </w:tcPr>
          <w:p w:rsidR="00CD75B4" w:rsidRDefault="00070834">
            <w:pPr>
              <w:spacing w:line="360" w:lineRule="auto"/>
              <w:jc w:val="center"/>
              <w:rPr>
                <w:rFonts w:ascii="仿宋_GB2312" w:eastAsia="仿宋_GB2312" w:hAnsi="宋体"/>
                <w:color w:val="000000"/>
              </w:rPr>
            </w:pPr>
            <w:r>
              <w:rPr>
                <w:rFonts w:ascii="仿宋_GB2312" w:eastAsia="仿宋_GB2312" w:hAnsi="宋体" w:cs="仿宋_GB2312" w:hint="eastAsia"/>
                <w:color w:val="000000"/>
              </w:rPr>
              <w:t>技术职称</w:t>
            </w:r>
          </w:p>
        </w:tc>
        <w:tc>
          <w:tcPr>
            <w:tcW w:w="1265" w:type="dxa"/>
            <w:gridSpan w:val="2"/>
            <w:vAlign w:val="center"/>
          </w:tcPr>
          <w:p w:rsidR="00CD75B4" w:rsidRDefault="00CD75B4">
            <w:pPr>
              <w:spacing w:line="360" w:lineRule="auto"/>
              <w:jc w:val="center"/>
              <w:rPr>
                <w:rFonts w:ascii="仿宋_GB2312" w:eastAsia="仿宋_GB2312" w:hAnsi="宋体"/>
                <w:color w:val="000000"/>
              </w:rPr>
            </w:pPr>
          </w:p>
        </w:tc>
        <w:tc>
          <w:tcPr>
            <w:tcW w:w="723" w:type="dxa"/>
            <w:vAlign w:val="center"/>
          </w:tcPr>
          <w:p w:rsidR="00CD75B4" w:rsidRDefault="00070834">
            <w:pPr>
              <w:spacing w:line="360" w:lineRule="auto"/>
              <w:jc w:val="center"/>
              <w:rPr>
                <w:rFonts w:ascii="仿宋_GB2312" w:eastAsia="仿宋_GB2312" w:hAnsi="宋体"/>
                <w:color w:val="000000"/>
              </w:rPr>
            </w:pPr>
            <w:r>
              <w:rPr>
                <w:rFonts w:ascii="仿宋_GB2312" w:eastAsia="仿宋_GB2312" w:hAnsi="宋体" w:cs="仿宋_GB2312" w:hint="eastAsia"/>
                <w:color w:val="000000"/>
              </w:rPr>
              <w:t>电话</w:t>
            </w:r>
          </w:p>
        </w:tc>
        <w:tc>
          <w:tcPr>
            <w:tcW w:w="1430" w:type="dxa"/>
            <w:vAlign w:val="center"/>
          </w:tcPr>
          <w:p w:rsidR="00CD75B4" w:rsidRDefault="00CD75B4">
            <w:pPr>
              <w:spacing w:line="360" w:lineRule="auto"/>
              <w:jc w:val="center"/>
              <w:rPr>
                <w:rFonts w:ascii="仿宋_GB2312" w:eastAsia="仿宋_GB2312" w:hAnsi="宋体"/>
                <w:color w:val="000000"/>
              </w:rPr>
            </w:pPr>
          </w:p>
        </w:tc>
      </w:tr>
      <w:tr w:rsidR="00CD75B4">
        <w:trPr>
          <w:trHeight w:val="613"/>
        </w:trPr>
        <w:tc>
          <w:tcPr>
            <w:tcW w:w="1980" w:type="dxa"/>
            <w:vAlign w:val="center"/>
          </w:tcPr>
          <w:p w:rsidR="00CD75B4" w:rsidRDefault="00070834">
            <w:pPr>
              <w:spacing w:line="360" w:lineRule="auto"/>
              <w:jc w:val="center"/>
              <w:rPr>
                <w:rFonts w:ascii="仿宋_GB2312" w:eastAsia="仿宋_GB2312" w:hAnsi="宋体"/>
                <w:color w:val="000000"/>
              </w:rPr>
            </w:pPr>
            <w:r>
              <w:rPr>
                <w:rFonts w:ascii="仿宋_GB2312" w:eastAsia="仿宋_GB2312" w:hAnsi="宋体" w:cs="仿宋_GB2312" w:hint="eastAsia"/>
                <w:color w:val="000000"/>
              </w:rPr>
              <w:t>成立时间</w:t>
            </w:r>
          </w:p>
        </w:tc>
        <w:tc>
          <w:tcPr>
            <w:tcW w:w="2880" w:type="dxa"/>
            <w:gridSpan w:val="2"/>
            <w:vAlign w:val="center"/>
          </w:tcPr>
          <w:p w:rsidR="00CD75B4" w:rsidRDefault="00CD75B4">
            <w:pPr>
              <w:spacing w:line="360" w:lineRule="auto"/>
              <w:jc w:val="center"/>
              <w:rPr>
                <w:rFonts w:ascii="仿宋_GB2312" w:eastAsia="仿宋_GB2312" w:hAnsi="宋体"/>
                <w:color w:val="000000"/>
              </w:rPr>
            </w:pPr>
          </w:p>
        </w:tc>
        <w:tc>
          <w:tcPr>
            <w:tcW w:w="4670" w:type="dxa"/>
            <w:gridSpan w:val="6"/>
            <w:vAlign w:val="center"/>
          </w:tcPr>
          <w:p w:rsidR="00CD75B4" w:rsidRDefault="00070834">
            <w:pPr>
              <w:spacing w:line="360" w:lineRule="auto"/>
              <w:jc w:val="center"/>
              <w:rPr>
                <w:rFonts w:ascii="仿宋_GB2312" w:eastAsia="仿宋_GB2312" w:hAnsi="宋体"/>
                <w:color w:val="000000"/>
              </w:rPr>
            </w:pPr>
            <w:r>
              <w:rPr>
                <w:rFonts w:ascii="仿宋_GB2312" w:eastAsia="仿宋_GB2312" w:hAnsi="宋体" w:cs="仿宋_GB2312" w:hint="eastAsia"/>
                <w:color w:val="000000"/>
              </w:rPr>
              <w:t>员工总人数：</w:t>
            </w:r>
          </w:p>
        </w:tc>
      </w:tr>
      <w:tr w:rsidR="00CD75B4">
        <w:trPr>
          <w:cantSplit/>
          <w:trHeight w:val="613"/>
        </w:trPr>
        <w:tc>
          <w:tcPr>
            <w:tcW w:w="1980" w:type="dxa"/>
            <w:vAlign w:val="center"/>
          </w:tcPr>
          <w:p w:rsidR="00CD75B4" w:rsidRDefault="00070834">
            <w:pPr>
              <w:spacing w:line="360" w:lineRule="auto"/>
              <w:jc w:val="center"/>
              <w:rPr>
                <w:rFonts w:ascii="仿宋_GB2312" w:eastAsia="仿宋_GB2312" w:hAnsi="宋体"/>
                <w:color w:val="000000"/>
              </w:rPr>
            </w:pPr>
            <w:r>
              <w:rPr>
                <w:rFonts w:ascii="仿宋_GB2312" w:eastAsia="仿宋_GB2312" w:hAnsi="宋体" w:cs="仿宋_GB2312" w:hint="eastAsia"/>
                <w:color w:val="000000"/>
              </w:rPr>
              <w:t>企业资质等级</w:t>
            </w:r>
          </w:p>
        </w:tc>
        <w:tc>
          <w:tcPr>
            <w:tcW w:w="2880" w:type="dxa"/>
            <w:gridSpan w:val="2"/>
            <w:vAlign w:val="center"/>
          </w:tcPr>
          <w:p w:rsidR="00CD75B4" w:rsidRDefault="00CD75B4">
            <w:pPr>
              <w:spacing w:line="360" w:lineRule="auto"/>
              <w:jc w:val="center"/>
              <w:rPr>
                <w:rFonts w:ascii="仿宋_GB2312" w:eastAsia="仿宋_GB2312" w:hAnsi="宋体"/>
                <w:color w:val="000000"/>
              </w:rPr>
            </w:pPr>
          </w:p>
        </w:tc>
        <w:tc>
          <w:tcPr>
            <w:tcW w:w="714" w:type="dxa"/>
            <w:vMerge w:val="restart"/>
            <w:vAlign w:val="center"/>
          </w:tcPr>
          <w:p w:rsidR="00CD75B4" w:rsidRDefault="00070834">
            <w:pPr>
              <w:spacing w:line="360" w:lineRule="auto"/>
              <w:jc w:val="center"/>
              <w:rPr>
                <w:rFonts w:ascii="仿宋_GB2312" w:eastAsia="仿宋_GB2312" w:hAnsi="宋体"/>
                <w:color w:val="000000"/>
              </w:rPr>
            </w:pPr>
            <w:r>
              <w:rPr>
                <w:rFonts w:ascii="仿宋_GB2312" w:eastAsia="仿宋_GB2312" w:hAnsi="宋体" w:cs="仿宋_GB2312" w:hint="eastAsia"/>
                <w:color w:val="000000"/>
              </w:rPr>
              <w:t>其中</w:t>
            </w:r>
          </w:p>
        </w:tc>
        <w:tc>
          <w:tcPr>
            <w:tcW w:w="1803" w:type="dxa"/>
            <w:gridSpan w:val="3"/>
            <w:vAlign w:val="center"/>
          </w:tcPr>
          <w:p w:rsidR="00CD75B4" w:rsidRDefault="00070834">
            <w:pPr>
              <w:spacing w:line="360" w:lineRule="auto"/>
              <w:jc w:val="center"/>
              <w:rPr>
                <w:rFonts w:ascii="仿宋_GB2312" w:eastAsia="仿宋_GB2312" w:hAnsi="宋体"/>
                <w:color w:val="000000"/>
              </w:rPr>
            </w:pPr>
            <w:r>
              <w:rPr>
                <w:rFonts w:ascii="仿宋_GB2312" w:eastAsia="仿宋_GB2312" w:hAnsi="宋体" w:cs="仿宋_GB2312" w:hint="eastAsia"/>
                <w:color w:val="000000"/>
              </w:rPr>
              <w:t>项目负责人</w:t>
            </w:r>
          </w:p>
        </w:tc>
        <w:tc>
          <w:tcPr>
            <w:tcW w:w="2153" w:type="dxa"/>
            <w:gridSpan w:val="2"/>
            <w:vAlign w:val="center"/>
          </w:tcPr>
          <w:p w:rsidR="00CD75B4" w:rsidRDefault="00CD75B4">
            <w:pPr>
              <w:spacing w:line="360" w:lineRule="auto"/>
              <w:jc w:val="center"/>
              <w:rPr>
                <w:rFonts w:ascii="仿宋_GB2312" w:eastAsia="仿宋_GB2312" w:hAnsi="宋体"/>
                <w:color w:val="000000"/>
              </w:rPr>
            </w:pPr>
          </w:p>
        </w:tc>
      </w:tr>
      <w:tr w:rsidR="00CD75B4">
        <w:trPr>
          <w:cantSplit/>
          <w:trHeight w:val="763"/>
        </w:trPr>
        <w:tc>
          <w:tcPr>
            <w:tcW w:w="1980" w:type="dxa"/>
            <w:vAlign w:val="center"/>
          </w:tcPr>
          <w:p w:rsidR="00CD75B4" w:rsidRDefault="00070834">
            <w:pPr>
              <w:spacing w:line="360" w:lineRule="auto"/>
              <w:jc w:val="center"/>
              <w:rPr>
                <w:rFonts w:ascii="仿宋_GB2312" w:eastAsia="仿宋_GB2312" w:hAnsi="宋体"/>
                <w:color w:val="000000"/>
              </w:rPr>
            </w:pPr>
            <w:r>
              <w:rPr>
                <w:rFonts w:ascii="仿宋_GB2312" w:eastAsia="仿宋_GB2312" w:hAnsi="宋体" w:cs="仿宋_GB2312" w:hint="eastAsia"/>
                <w:color w:val="000000"/>
              </w:rPr>
              <w:t>营业执照号</w:t>
            </w:r>
          </w:p>
        </w:tc>
        <w:tc>
          <w:tcPr>
            <w:tcW w:w="2880" w:type="dxa"/>
            <w:gridSpan w:val="2"/>
            <w:vAlign w:val="center"/>
          </w:tcPr>
          <w:p w:rsidR="00CD75B4" w:rsidRDefault="00CD75B4">
            <w:pPr>
              <w:spacing w:line="360" w:lineRule="auto"/>
              <w:jc w:val="center"/>
              <w:rPr>
                <w:rFonts w:ascii="仿宋_GB2312" w:eastAsia="仿宋_GB2312" w:hAnsi="宋体"/>
                <w:color w:val="000000"/>
              </w:rPr>
            </w:pPr>
          </w:p>
        </w:tc>
        <w:tc>
          <w:tcPr>
            <w:tcW w:w="714" w:type="dxa"/>
            <w:vMerge/>
            <w:vAlign w:val="center"/>
          </w:tcPr>
          <w:p w:rsidR="00CD75B4" w:rsidRDefault="00CD75B4">
            <w:pPr>
              <w:spacing w:line="360" w:lineRule="auto"/>
              <w:jc w:val="center"/>
              <w:rPr>
                <w:rFonts w:ascii="仿宋_GB2312" w:eastAsia="仿宋_GB2312" w:hAnsi="宋体"/>
                <w:color w:val="000000"/>
              </w:rPr>
            </w:pPr>
          </w:p>
        </w:tc>
        <w:tc>
          <w:tcPr>
            <w:tcW w:w="1803" w:type="dxa"/>
            <w:gridSpan w:val="3"/>
            <w:vAlign w:val="center"/>
          </w:tcPr>
          <w:p w:rsidR="00CD75B4" w:rsidRDefault="00070834">
            <w:pPr>
              <w:spacing w:line="360" w:lineRule="auto"/>
              <w:jc w:val="center"/>
              <w:rPr>
                <w:rFonts w:ascii="仿宋_GB2312" w:eastAsia="仿宋_GB2312" w:hAnsi="宋体"/>
                <w:color w:val="000000"/>
              </w:rPr>
            </w:pPr>
            <w:r>
              <w:rPr>
                <w:rFonts w:ascii="仿宋_GB2312" w:eastAsia="仿宋_GB2312" w:hAnsi="宋体" w:cs="仿宋_GB2312" w:hint="eastAsia"/>
                <w:color w:val="000000"/>
              </w:rPr>
              <w:t>高级职称人员</w:t>
            </w:r>
          </w:p>
        </w:tc>
        <w:tc>
          <w:tcPr>
            <w:tcW w:w="2153" w:type="dxa"/>
            <w:gridSpan w:val="2"/>
            <w:vAlign w:val="center"/>
          </w:tcPr>
          <w:p w:rsidR="00CD75B4" w:rsidRDefault="00CD75B4">
            <w:pPr>
              <w:spacing w:line="360" w:lineRule="auto"/>
              <w:jc w:val="center"/>
              <w:rPr>
                <w:rFonts w:ascii="仿宋_GB2312" w:eastAsia="仿宋_GB2312" w:hAnsi="宋体"/>
                <w:color w:val="000000"/>
              </w:rPr>
            </w:pPr>
          </w:p>
        </w:tc>
      </w:tr>
      <w:tr w:rsidR="00CD75B4">
        <w:trPr>
          <w:cantSplit/>
          <w:trHeight w:val="626"/>
        </w:trPr>
        <w:tc>
          <w:tcPr>
            <w:tcW w:w="1980" w:type="dxa"/>
            <w:vAlign w:val="center"/>
          </w:tcPr>
          <w:p w:rsidR="00CD75B4" w:rsidRDefault="00070834">
            <w:pPr>
              <w:spacing w:line="360" w:lineRule="auto"/>
              <w:jc w:val="center"/>
              <w:rPr>
                <w:rFonts w:ascii="仿宋_GB2312" w:eastAsia="仿宋_GB2312" w:hAnsi="宋体"/>
                <w:color w:val="000000"/>
              </w:rPr>
            </w:pPr>
            <w:r>
              <w:rPr>
                <w:rFonts w:ascii="仿宋_GB2312" w:eastAsia="仿宋_GB2312" w:hAnsi="宋体" w:cs="仿宋_GB2312" w:hint="eastAsia"/>
                <w:color w:val="000000"/>
              </w:rPr>
              <w:t>注册资金</w:t>
            </w:r>
          </w:p>
        </w:tc>
        <w:tc>
          <w:tcPr>
            <w:tcW w:w="2880" w:type="dxa"/>
            <w:gridSpan w:val="2"/>
            <w:vAlign w:val="center"/>
          </w:tcPr>
          <w:p w:rsidR="00CD75B4" w:rsidRDefault="00CD75B4">
            <w:pPr>
              <w:spacing w:line="360" w:lineRule="auto"/>
              <w:jc w:val="center"/>
              <w:rPr>
                <w:rFonts w:ascii="仿宋_GB2312" w:eastAsia="仿宋_GB2312" w:hAnsi="宋体"/>
                <w:color w:val="000000"/>
              </w:rPr>
            </w:pPr>
          </w:p>
        </w:tc>
        <w:tc>
          <w:tcPr>
            <w:tcW w:w="714" w:type="dxa"/>
            <w:vMerge/>
            <w:vAlign w:val="center"/>
          </w:tcPr>
          <w:p w:rsidR="00CD75B4" w:rsidRDefault="00CD75B4">
            <w:pPr>
              <w:spacing w:line="360" w:lineRule="auto"/>
              <w:jc w:val="center"/>
              <w:rPr>
                <w:rFonts w:ascii="仿宋_GB2312" w:eastAsia="仿宋_GB2312" w:hAnsi="宋体"/>
                <w:color w:val="000000"/>
              </w:rPr>
            </w:pPr>
          </w:p>
        </w:tc>
        <w:tc>
          <w:tcPr>
            <w:tcW w:w="1803" w:type="dxa"/>
            <w:gridSpan w:val="3"/>
            <w:vAlign w:val="center"/>
          </w:tcPr>
          <w:p w:rsidR="00CD75B4" w:rsidRDefault="00070834">
            <w:pPr>
              <w:spacing w:line="360" w:lineRule="auto"/>
              <w:jc w:val="center"/>
              <w:rPr>
                <w:rFonts w:ascii="仿宋_GB2312" w:eastAsia="仿宋_GB2312" w:hAnsi="宋体"/>
                <w:color w:val="000000"/>
              </w:rPr>
            </w:pPr>
            <w:r>
              <w:rPr>
                <w:rFonts w:ascii="仿宋_GB2312" w:eastAsia="仿宋_GB2312" w:hAnsi="宋体" w:cs="仿宋_GB2312" w:hint="eastAsia"/>
                <w:color w:val="000000"/>
              </w:rPr>
              <w:t>中级职称人员</w:t>
            </w:r>
          </w:p>
        </w:tc>
        <w:tc>
          <w:tcPr>
            <w:tcW w:w="2153" w:type="dxa"/>
            <w:gridSpan w:val="2"/>
            <w:vAlign w:val="center"/>
          </w:tcPr>
          <w:p w:rsidR="00CD75B4" w:rsidRDefault="00CD75B4">
            <w:pPr>
              <w:spacing w:line="360" w:lineRule="auto"/>
              <w:jc w:val="center"/>
              <w:rPr>
                <w:rFonts w:ascii="仿宋_GB2312" w:eastAsia="仿宋_GB2312" w:hAnsi="宋体"/>
                <w:color w:val="000000"/>
              </w:rPr>
            </w:pPr>
          </w:p>
        </w:tc>
      </w:tr>
      <w:tr w:rsidR="00CD75B4">
        <w:trPr>
          <w:cantSplit/>
          <w:trHeight w:val="763"/>
        </w:trPr>
        <w:tc>
          <w:tcPr>
            <w:tcW w:w="1980" w:type="dxa"/>
            <w:vAlign w:val="center"/>
          </w:tcPr>
          <w:p w:rsidR="00CD75B4" w:rsidRDefault="00070834">
            <w:pPr>
              <w:spacing w:line="360" w:lineRule="auto"/>
              <w:jc w:val="center"/>
              <w:rPr>
                <w:rFonts w:ascii="仿宋_GB2312" w:eastAsia="仿宋_GB2312" w:hAnsi="宋体"/>
                <w:color w:val="000000"/>
              </w:rPr>
            </w:pPr>
            <w:r>
              <w:rPr>
                <w:rFonts w:ascii="仿宋_GB2312" w:eastAsia="仿宋_GB2312" w:hAnsi="宋体" w:cs="仿宋_GB2312" w:hint="eastAsia"/>
                <w:color w:val="000000"/>
              </w:rPr>
              <w:t>开户银行</w:t>
            </w:r>
          </w:p>
        </w:tc>
        <w:tc>
          <w:tcPr>
            <w:tcW w:w="2880" w:type="dxa"/>
            <w:gridSpan w:val="2"/>
            <w:vAlign w:val="center"/>
          </w:tcPr>
          <w:p w:rsidR="00CD75B4" w:rsidRDefault="00CD75B4">
            <w:pPr>
              <w:spacing w:line="360" w:lineRule="auto"/>
              <w:jc w:val="center"/>
              <w:rPr>
                <w:rFonts w:ascii="仿宋_GB2312" w:eastAsia="仿宋_GB2312" w:hAnsi="宋体"/>
                <w:color w:val="000000"/>
              </w:rPr>
            </w:pPr>
          </w:p>
        </w:tc>
        <w:tc>
          <w:tcPr>
            <w:tcW w:w="714" w:type="dxa"/>
            <w:vMerge/>
            <w:vAlign w:val="center"/>
          </w:tcPr>
          <w:p w:rsidR="00CD75B4" w:rsidRDefault="00CD75B4">
            <w:pPr>
              <w:spacing w:line="360" w:lineRule="auto"/>
              <w:jc w:val="center"/>
              <w:rPr>
                <w:rFonts w:ascii="仿宋_GB2312" w:eastAsia="仿宋_GB2312" w:hAnsi="宋体"/>
                <w:color w:val="000000"/>
              </w:rPr>
            </w:pPr>
          </w:p>
        </w:tc>
        <w:tc>
          <w:tcPr>
            <w:tcW w:w="1803" w:type="dxa"/>
            <w:gridSpan w:val="3"/>
            <w:vAlign w:val="center"/>
          </w:tcPr>
          <w:p w:rsidR="00CD75B4" w:rsidRDefault="00070834">
            <w:pPr>
              <w:spacing w:line="360" w:lineRule="auto"/>
              <w:jc w:val="center"/>
              <w:rPr>
                <w:rFonts w:ascii="仿宋_GB2312" w:eastAsia="仿宋_GB2312" w:hAnsi="宋体"/>
                <w:color w:val="000000"/>
              </w:rPr>
            </w:pPr>
            <w:r>
              <w:rPr>
                <w:rFonts w:ascii="仿宋_GB2312" w:eastAsia="仿宋_GB2312" w:hAnsi="宋体" w:cs="仿宋_GB2312" w:hint="eastAsia"/>
                <w:color w:val="000000"/>
              </w:rPr>
              <w:t>初级职称人员</w:t>
            </w:r>
          </w:p>
        </w:tc>
        <w:tc>
          <w:tcPr>
            <w:tcW w:w="2153" w:type="dxa"/>
            <w:gridSpan w:val="2"/>
            <w:vAlign w:val="center"/>
          </w:tcPr>
          <w:p w:rsidR="00CD75B4" w:rsidRDefault="00CD75B4">
            <w:pPr>
              <w:spacing w:line="360" w:lineRule="auto"/>
              <w:jc w:val="center"/>
              <w:rPr>
                <w:rFonts w:ascii="仿宋_GB2312" w:eastAsia="仿宋_GB2312" w:hAnsi="宋体"/>
                <w:color w:val="000000"/>
              </w:rPr>
            </w:pPr>
          </w:p>
        </w:tc>
      </w:tr>
      <w:tr w:rsidR="00CD75B4">
        <w:trPr>
          <w:cantSplit/>
          <w:trHeight w:val="614"/>
        </w:trPr>
        <w:tc>
          <w:tcPr>
            <w:tcW w:w="1980" w:type="dxa"/>
            <w:vAlign w:val="center"/>
          </w:tcPr>
          <w:p w:rsidR="00CD75B4" w:rsidRDefault="00070834">
            <w:pPr>
              <w:spacing w:line="360" w:lineRule="auto"/>
              <w:jc w:val="center"/>
              <w:rPr>
                <w:rFonts w:ascii="仿宋_GB2312" w:eastAsia="仿宋_GB2312" w:hAnsi="宋体"/>
                <w:color w:val="000000"/>
              </w:rPr>
            </w:pPr>
            <w:r>
              <w:rPr>
                <w:rFonts w:ascii="仿宋_GB2312" w:eastAsia="仿宋_GB2312" w:hAnsi="宋体" w:cs="仿宋_GB2312" w:hint="eastAsia"/>
                <w:color w:val="000000"/>
              </w:rPr>
              <w:t>账号</w:t>
            </w:r>
          </w:p>
        </w:tc>
        <w:tc>
          <w:tcPr>
            <w:tcW w:w="2880" w:type="dxa"/>
            <w:gridSpan w:val="2"/>
            <w:vAlign w:val="center"/>
          </w:tcPr>
          <w:p w:rsidR="00CD75B4" w:rsidRDefault="00CD75B4">
            <w:pPr>
              <w:spacing w:line="360" w:lineRule="auto"/>
              <w:jc w:val="center"/>
              <w:rPr>
                <w:rFonts w:ascii="仿宋_GB2312" w:eastAsia="仿宋_GB2312" w:hAnsi="宋体"/>
                <w:color w:val="000000"/>
              </w:rPr>
            </w:pPr>
          </w:p>
        </w:tc>
        <w:tc>
          <w:tcPr>
            <w:tcW w:w="714" w:type="dxa"/>
            <w:vMerge/>
            <w:vAlign w:val="center"/>
          </w:tcPr>
          <w:p w:rsidR="00CD75B4" w:rsidRDefault="00CD75B4">
            <w:pPr>
              <w:spacing w:line="360" w:lineRule="auto"/>
              <w:jc w:val="center"/>
              <w:rPr>
                <w:rFonts w:ascii="仿宋_GB2312" w:eastAsia="仿宋_GB2312" w:hAnsi="宋体"/>
                <w:color w:val="000000"/>
              </w:rPr>
            </w:pPr>
          </w:p>
        </w:tc>
        <w:tc>
          <w:tcPr>
            <w:tcW w:w="1803" w:type="dxa"/>
            <w:gridSpan w:val="3"/>
            <w:vAlign w:val="center"/>
          </w:tcPr>
          <w:p w:rsidR="00CD75B4" w:rsidRDefault="00070834">
            <w:pPr>
              <w:spacing w:line="360" w:lineRule="auto"/>
              <w:jc w:val="center"/>
              <w:rPr>
                <w:rFonts w:ascii="仿宋_GB2312" w:eastAsia="仿宋_GB2312" w:hAnsi="宋体"/>
                <w:color w:val="000000"/>
              </w:rPr>
            </w:pPr>
            <w:r>
              <w:rPr>
                <w:rFonts w:ascii="仿宋_GB2312" w:eastAsia="仿宋_GB2312" w:hAnsi="宋体" w:cs="仿宋_GB2312" w:hint="eastAsia"/>
                <w:color w:val="000000"/>
              </w:rPr>
              <w:t>技术员</w:t>
            </w:r>
          </w:p>
        </w:tc>
        <w:tc>
          <w:tcPr>
            <w:tcW w:w="2153" w:type="dxa"/>
            <w:gridSpan w:val="2"/>
            <w:vAlign w:val="center"/>
          </w:tcPr>
          <w:p w:rsidR="00CD75B4" w:rsidRDefault="00CD75B4">
            <w:pPr>
              <w:spacing w:line="360" w:lineRule="auto"/>
              <w:jc w:val="center"/>
              <w:rPr>
                <w:rFonts w:ascii="仿宋_GB2312" w:eastAsia="仿宋_GB2312" w:hAnsi="宋体"/>
                <w:color w:val="000000"/>
              </w:rPr>
            </w:pPr>
          </w:p>
        </w:tc>
      </w:tr>
      <w:tr w:rsidR="00CD75B4">
        <w:trPr>
          <w:trHeight w:val="1700"/>
        </w:trPr>
        <w:tc>
          <w:tcPr>
            <w:tcW w:w="1980" w:type="dxa"/>
            <w:vAlign w:val="center"/>
          </w:tcPr>
          <w:p w:rsidR="00CD75B4" w:rsidRDefault="00070834">
            <w:pPr>
              <w:spacing w:line="360" w:lineRule="auto"/>
              <w:jc w:val="center"/>
              <w:rPr>
                <w:rFonts w:ascii="仿宋_GB2312" w:eastAsia="仿宋_GB2312" w:hAnsi="宋体"/>
                <w:color w:val="000000"/>
              </w:rPr>
            </w:pPr>
            <w:r>
              <w:rPr>
                <w:rFonts w:ascii="仿宋_GB2312" w:eastAsia="仿宋_GB2312" w:hAnsi="宋体" w:cs="仿宋_GB2312" w:hint="eastAsia"/>
                <w:color w:val="000000"/>
              </w:rPr>
              <w:t>经营范围备注</w:t>
            </w:r>
          </w:p>
        </w:tc>
        <w:tc>
          <w:tcPr>
            <w:tcW w:w="7550" w:type="dxa"/>
            <w:gridSpan w:val="8"/>
            <w:vAlign w:val="center"/>
          </w:tcPr>
          <w:p w:rsidR="00CD75B4" w:rsidRDefault="00CD75B4">
            <w:pPr>
              <w:spacing w:line="360" w:lineRule="auto"/>
              <w:ind w:firstLineChars="200" w:firstLine="420"/>
              <w:jc w:val="center"/>
              <w:rPr>
                <w:rFonts w:ascii="仿宋_GB2312" w:eastAsia="仿宋_GB2312" w:hAnsi="宋体"/>
                <w:color w:val="000000"/>
              </w:rPr>
            </w:pPr>
          </w:p>
        </w:tc>
      </w:tr>
      <w:tr w:rsidR="00CD75B4">
        <w:trPr>
          <w:trHeight w:val="615"/>
        </w:trPr>
        <w:tc>
          <w:tcPr>
            <w:tcW w:w="1980" w:type="dxa"/>
            <w:vAlign w:val="center"/>
          </w:tcPr>
          <w:p w:rsidR="00CD75B4" w:rsidRDefault="00070834">
            <w:pPr>
              <w:spacing w:line="360" w:lineRule="auto"/>
              <w:jc w:val="center"/>
              <w:rPr>
                <w:rFonts w:ascii="仿宋_GB2312" w:eastAsia="仿宋_GB2312" w:hAnsi="宋体"/>
                <w:color w:val="000000"/>
              </w:rPr>
            </w:pPr>
            <w:r>
              <w:rPr>
                <w:rFonts w:ascii="仿宋_GB2312" w:eastAsia="仿宋_GB2312" w:hAnsi="宋体" w:cs="仿宋_GB2312" w:hint="eastAsia"/>
                <w:color w:val="000000"/>
              </w:rPr>
              <w:t>备注</w:t>
            </w:r>
          </w:p>
        </w:tc>
        <w:tc>
          <w:tcPr>
            <w:tcW w:w="7550" w:type="dxa"/>
            <w:gridSpan w:val="8"/>
            <w:vAlign w:val="center"/>
          </w:tcPr>
          <w:p w:rsidR="00CD75B4" w:rsidRDefault="00CD75B4">
            <w:pPr>
              <w:spacing w:line="360" w:lineRule="auto"/>
              <w:ind w:firstLineChars="200" w:firstLine="420"/>
              <w:jc w:val="center"/>
              <w:rPr>
                <w:rFonts w:ascii="仿宋_GB2312" w:eastAsia="仿宋_GB2312" w:hAnsi="宋体"/>
                <w:color w:val="000000"/>
              </w:rPr>
            </w:pPr>
          </w:p>
        </w:tc>
      </w:tr>
    </w:tbl>
    <w:p w:rsidR="00CD75B4" w:rsidRDefault="00CD75B4">
      <w:pPr>
        <w:pStyle w:val="4"/>
        <w:rPr>
          <w:rFonts w:ascii="仿宋_GB2312" w:eastAsia="仿宋_GB2312" w:hAnsi="宋体"/>
          <w:b w:val="0"/>
          <w:bCs w:val="0"/>
          <w:color w:val="000000"/>
          <w:kern w:val="2"/>
          <w:sz w:val="18"/>
          <w:szCs w:val="18"/>
        </w:rPr>
      </w:pPr>
      <w:bookmarkStart w:id="65" w:name="_Toc185047535"/>
    </w:p>
    <w:p w:rsidR="00CD75B4" w:rsidRDefault="00CD75B4"/>
    <w:p w:rsidR="00CD75B4" w:rsidRDefault="00070834">
      <w:pPr>
        <w:pStyle w:val="4"/>
        <w:jc w:val="center"/>
        <w:rPr>
          <w:rFonts w:ascii="黑体" w:eastAsia="黑体" w:hAnsi="黑体" w:cs="仿宋_GB2312"/>
          <w:b w:val="0"/>
          <w:bCs w:val="0"/>
          <w:color w:val="000000"/>
          <w:sz w:val="28"/>
          <w:szCs w:val="28"/>
        </w:rPr>
      </w:pPr>
      <w:bookmarkStart w:id="66" w:name="_Toc185047530"/>
      <w:bookmarkStart w:id="67" w:name="_Toc185047536"/>
      <w:bookmarkEnd w:id="65"/>
      <w:r>
        <w:rPr>
          <w:rFonts w:ascii="黑体" w:eastAsia="黑体" w:hAnsi="黑体" w:cs="仿宋_GB2312" w:hint="eastAsia"/>
          <w:b w:val="0"/>
          <w:bCs w:val="0"/>
          <w:color w:val="000000"/>
          <w:sz w:val="28"/>
          <w:szCs w:val="28"/>
        </w:rPr>
        <w:lastRenderedPageBreak/>
        <w:t>（二）</w:t>
      </w:r>
      <w:bookmarkEnd w:id="66"/>
      <w:r>
        <w:rPr>
          <w:rFonts w:ascii="黑体" w:eastAsia="黑体" w:hAnsi="黑体" w:cs="仿宋_GB2312" w:hint="eastAsia"/>
          <w:b w:val="0"/>
          <w:bCs w:val="0"/>
          <w:color w:val="000000"/>
          <w:sz w:val="28"/>
          <w:szCs w:val="28"/>
        </w:rPr>
        <w:t>项目管理机构组成表</w:t>
      </w:r>
    </w:p>
    <w:p w:rsidR="00CD75B4" w:rsidRDefault="00CD75B4">
      <w:pPr>
        <w:spacing w:line="360" w:lineRule="auto"/>
        <w:rPr>
          <w:rFonts w:ascii="仿宋_GB2312" w:eastAsia="仿宋_GB2312" w:hAnsi="宋体"/>
          <w:color w:val="000000"/>
        </w:rPr>
      </w:pPr>
    </w:p>
    <w:tbl>
      <w:tblPr>
        <w:tblW w:w="9443"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14"/>
        <w:gridCol w:w="726"/>
        <w:gridCol w:w="889"/>
        <w:gridCol w:w="1451"/>
        <w:gridCol w:w="900"/>
        <w:gridCol w:w="1080"/>
        <w:gridCol w:w="1079"/>
        <w:gridCol w:w="1230"/>
        <w:gridCol w:w="1374"/>
      </w:tblGrid>
      <w:tr w:rsidR="00CD75B4">
        <w:trPr>
          <w:cantSplit/>
          <w:trHeight w:val="613"/>
        </w:trPr>
        <w:tc>
          <w:tcPr>
            <w:tcW w:w="714" w:type="dxa"/>
            <w:vMerge w:val="restart"/>
            <w:vAlign w:val="center"/>
          </w:tcPr>
          <w:p w:rsidR="00CD75B4" w:rsidRDefault="00070834">
            <w:pPr>
              <w:spacing w:line="360" w:lineRule="auto"/>
              <w:jc w:val="center"/>
              <w:rPr>
                <w:rFonts w:ascii="仿宋_GB2312" w:eastAsia="仿宋_GB2312" w:hAnsi="宋体"/>
                <w:color w:val="000000"/>
              </w:rPr>
            </w:pPr>
            <w:r>
              <w:rPr>
                <w:rFonts w:ascii="仿宋_GB2312" w:eastAsia="仿宋_GB2312" w:hAnsi="宋体" w:cs="仿宋_GB2312" w:hint="eastAsia"/>
                <w:color w:val="000000"/>
              </w:rPr>
              <w:t>职务</w:t>
            </w:r>
          </w:p>
        </w:tc>
        <w:tc>
          <w:tcPr>
            <w:tcW w:w="726" w:type="dxa"/>
            <w:vMerge w:val="restart"/>
            <w:vAlign w:val="center"/>
          </w:tcPr>
          <w:p w:rsidR="00CD75B4" w:rsidRDefault="00070834">
            <w:pPr>
              <w:spacing w:line="360" w:lineRule="auto"/>
              <w:jc w:val="center"/>
              <w:rPr>
                <w:rFonts w:ascii="仿宋_GB2312" w:eastAsia="仿宋_GB2312" w:hAnsi="宋体"/>
                <w:color w:val="000000"/>
              </w:rPr>
            </w:pPr>
            <w:r>
              <w:rPr>
                <w:rFonts w:ascii="仿宋_GB2312" w:eastAsia="仿宋_GB2312" w:hAnsi="宋体" w:cs="仿宋_GB2312" w:hint="eastAsia"/>
                <w:color w:val="000000"/>
              </w:rPr>
              <w:t>姓名</w:t>
            </w:r>
          </w:p>
        </w:tc>
        <w:tc>
          <w:tcPr>
            <w:tcW w:w="889" w:type="dxa"/>
            <w:vMerge w:val="restart"/>
            <w:vAlign w:val="center"/>
          </w:tcPr>
          <w:p w:rsidR="00CD75B4" w:rsidRDefault="00070834">
            <w:pPr>
              <w:spacing w:line="360" w:lineRule="auto"/>
              <w:jc w:val="center"/>
              <w:rPr>
                <w:rFonts w:ascii="仿宋_GB2312" w:eastAsia="仿宋_GB2312" w:hAnsi="宋体"/>
                <w:color w:val="000000"/>
              </w:rPr>
            </w:pPr>
            <w:r>
              <w:rPr>
                <w:rFonts w:ascii="仿宋_GB2312" w:eastAsia="仿宋_GB2312" w:hAnsi="宋体" w:cs="仿宋_GB2312" w:hint="eastAsia"/>
                <w:color w:val="000000"/>
              </w:rPr>
              <w:t>职称</w:t>
            </w:r>
          </w:p>
        </w:tc>
        <w:tc>
          <w:tcPr>
            <w:tcW w:w="5740" w:type="dxa"/>
            <w:gridSpan w:val="5"/>
            <w:vAlign w:val="center"/>
          </w:tcPr>
          <w:p w:rsidR="00CD75B4" w:rsidRDefault="00070834">
            <w:pPr>
              <w:spacing w:line="360" w:lineRule="auto"/>
              <w:jc w:val="center"/>
              <w:rPr>
                <w:rFonts w:ascii="仿宋_GB2312" w:eastAsia="仿宋_GB2312" w:hAnsi="宋体"/>
                <w:color w:val="000000"/>
              </w:rPr>
            </w:pPr>
            <w:r>
              <w:rPr>
                <w:rFonts w:ascii="仿宋_GB2312" w:eastAsia="仿宋_GB2312" w:hAnsi="宋体" w:cs="仿宋_GB2312" w:hint="eastAsia"/>
                <w:color w:val="000000"/>
              </w:rPr>
              <w:t>执业或职业资格证明</w:t>
            </w:r>
          </w:p>
        </w:tc>
        <w:tc>
          <w:tcPr>
            <w:tcW w:w="1374" w:type="dxa"/>
            <w:vMerge w:val="restart"/>
            <w:vAlign w:val="center"/>
          </w:tcPr>
          <w:p w:rsidR="00CD75B4" w:rsidRDefault="00070834">
            <w:pPr>
              <w:spacing w:line="360" w:lineRule="auto"/>
              <w:jc w:val="center"/>
              <w:rPr>
                <w:rFonts w:ascii="仿宋_GB2312" w:eastAsia="仿宋_GB2312" w:hAnsi="宋体"/>
                <w:color w:val="000000"/>
              </w:rPr>
            </w:pPr>
            <w:r>
              <w:rPr>
                <w:rFonts w:ascii="仿宋_GB2312" w:eastAsia="仿宋_GB2312" w:hAnsi="宋体" w:cs="仿宋_GB2312" w:hint="eastAsia"/>
                <w:color w:val="000000"/>
              </w:rPr>
              <w:t>拟担任职务</w:t>
            </w:r>
          </w:p>
        </w:tc>
      </w:tr>
      <w:tr w:rsidR="00CD75B4">
        <w:trPr>
          <w:cantSplit/>
          <w:trHeight w:val="614"/>
        </w:trPr>
        <w:tc>
          <w:tcPr>
            <w:tcW w:w="714" w:type="dxa"/>
            <w:vMerge/>
          </w:tcPr>
          <w:p w:rsidR="00CD75B4" w:rsidRDefault="00CD75B4">
            <w:pPr>
              <w:spacing w:line="360" w:lineRule="auto"/>
              <w:rPr>
                <w:rFonts w:ascii="仿宋_GB2312" w:eastAsia="仿宋_GB2312" w:hAnsi="宋体"/>
                <w:color w:val="000000"/>
              </w:rPr>
            </w:pPr>
          </w:p>
        </w:tc>
        <w:tc>
          <w:tcPr>
            <w:tcW w:w="726" w:type="dxa"/>
            <w:vMerge/>
          </w:tcPr>
          <w:p w:rsidR="00CD75B4" w:rsidRDefault="00CD75B4">
            <w:pPr>
              <w:spacing w:line="360" w:lineRule="auto"/>
              <w:rPr>
                <w:rFonts w:ascii="仿宋_GB2312" w:eastAsia="仿宋_GB2312" w:hAnsi="宋体"/>
                <w:color w:val="000000"/>
              </w:rPr>
            </w:pPr>
          </w:p>
        </w:tc>
        <w:tc>
          <w:tcPr>
            <w:tcW w:w="889" w:type="dxa"/>
            <w:vMerge/>
          </w:tcPr>
          <w:p w:rsidR="00CD75B4" w:rsidRDefault="00CD75B4">
            <w:pPr>
              <w:spacing w:line="360" w:lineRule="auto"/>
              <w:rPr>
                <w:rFonts w:ascii="仿宋_GB2312" w:eastAsia="仿宋_GB2312" w:hAnsi="宋体"/>
                <w:color w:val="000000"/>
              </w:rPr>
            </w:pPr>
          </w:p>
        </w:tc>
        <w:tc>
          <w:tcPr>
            <w:tcW w:w="1451" w:type="dxa"/>
            <w:vAlign w:val="center"/>
          </w:tcPr>
          <w:p w:rsidR="00CD75B4" w:rsidRDefault="00070834">
            <w:pPr>
              <w:spacing w:line="360" w:lineRule="auto"/>
              <w:jc w:val="center"/>
              <w:rPr>
                <w:rFonts w:ascii="仿宋_GB2312" w:eastAsia="仿宋_GB2312" w:hAnsi="宋体"/>
                <w:color w:val="000000"/>
              </w:rPr>
            </w:pPr>
            <w:r>
              <w:rPr>
                <w:rFonts w:ascii="仿宋_GB2312" w:eastAsia="仿宋_GB2312" w:hAnsi="宋体" w:cs="仿宋_GB2312" w:hint="eastAsia"/>
                <w:color w:val="000000"/>
              </w:rPr>
              <w:t>证书名称</w:t>
            </w:r>
          </w:p>
        </w:tc>
        <w:tc>
          <w:tcPr>
            <w:tcW w:w="900" w:type="dxa"/>
            <w:vAlign w:val="center"/>
          </w:tcPr>
          <w:p w:rsidR="00CD75B4" w:rsidRDefault="00070834">
            <w:pPr>
              <w:spacing w:line="360" w:lineRule="auto"/>
              <w:jc w:val="center"/>
              <w:rPr>
                <w:rFonts w:ascii="仿宋_GB2312" w:eastAsia="仿宋_GB2312" w:hAnsi="宋体"/>
                <w:color w:val="000000"/>
              </w:rPr>
            </w:pPr>
            <w:r>
              <w:rPr>
                <w:rFonts w:ascii="仿宋_GB2312" w:eastAsia="仿宋_GB2312" w:hAnsi="宋体" w:cs="仿宋_GB2312" w:hint="eastAsia"/>
                <w:color w:val="000000"/>
              </w:rPr>
              <w:t>级别</w:t>
            </w:r>
          </w:p>
        </w:tc>
        <w:tc>
          <w:tcPr>
            <w:tcW w:w="1080" w:type="dxa"/>
            <w:vAlign w:val="center"/>
          </w:tcPr>
          <w:p w:rsidR="00CD75B4" w:rsidRDefault="00070834">
            <w:pPr>
              <w:spacing w:line="360" w:lineRule="auto"/>
              <w:jc w:val="center"/>
              <w:rPr>
                <w:rFonts w:ascii="仿宋_GB2312" w:eastAsia="仿宋_GB2312" w:hAnsi="宋体"/>
                <w:color w:val="000000"/>
              </w:rPr>
            </w:pPr>
            <w:r>
              <w:rPr>
                <w:rFonts w:ascii="仿宋_GB2312" w:eastAsia="仿宋_GB2312" w:hAnsi="宋体" w:cs="仿宋_GB2312" w:hint="eastAsia"/>
                <w:color w:val="000000"/>
              </w:rPr>
              <w:t>证号</w:t>
            </w:r>
          </w:p>
        </w:tc>
        <w:tc>
          <w:tcPr>
            <w:tcW w:w="1079" w:type="dxa"/>
            <w:vAlign w:val="center"/>
          </w:tcPr>
          <w:p w:rsidR="00CD75B4" w:rsidRDefault="00070834">
            <w:pPr>
              <w:spacing w:line="360" w:lineRule="auto"/>
              <w:jc w:val="center"/>
              <w:rPr>
                <w:rFonts w:ascii="仿宋_GB2312" w:eastAsia="仿宋_GB2312" w:hAnsi="宋体"/>
                <w:color w:val="000000"/>
              </w:rPr>
            </w:pPr>
            <w:r>
              <w:rPr>
                <w:rFonts w:ascii="仿宋_GB2312" w:eastAsia="仿宋_GB2312" w:hAnsi="宋体" w:cs="仿宋_GB2312" w:hint="eastAsia"/>
                <w:color w:val="000000"/>
              </w:rPr>
              <w:t>专业</w:t>
            </w:r>
          </w:p>
        </w:tc>
        <w:tc>
          <w:tcPr>
            <w:tcW w:w="1230" w:type="dxa"/>
            <w:vAlign w:val="center"/>
          </w:tcPr>
          <w:p w:rsidR="00CD75B4" w:rsidRDefault="00070834">
            <w:pPr>
              <w:spacing w:line="360" w:lineRule="auto"/>
              <w:jc w:val="center"/>
              <w:rPr>
                <w:rFonts w:ascii="仿宋_GB2312" w:eastAsia="仿宋_GB2312" w:hAnsi="宋体"/>
                <w:color w:val="000000"/>
              </w:rPr>
            </w:pPr>
            <w:r>
              <w:rPr>
                <w:rFonts w:ascii="仿宋_GB2312" w:eastAsia="仿宋_GB2312" w:hAnsi="宋体" w:cs="仿宋_GB2312" w:hint="eastAsia"/>
                <w:color w:val="000000"/>
              </w:rPr>
              <w:t>养老保险</w:t>
            </w:r>
          </w:p>
        </w:tc>
        <w:tc>
          <w:tcPr>
            <w:tcW w:w="1374" w:type="dxa"/>
            <w:vMerge/>
          </w:tcPr>
          <w:p w:rsidR="00CD75B4" w:rsidRDefault="00CD75B4">
            <w:pPr>
              <w:spacing w:line="360" w:lineRule="auto"/>
              <w:rPr>
                <w:rFonts w:ascii="仿宋_GB2312" w:eastAsia="仿宋_GB2312" w:hAnsi="宋体"/>
                <w:color w:val="000000"/>
              </w:rPr>
            </w:pPr>
          </w:p>
        </w:tc>
      </w:tr>
      <w:tr w:rsidR="00CD75B4">
        <w:trPr>
          <w:trHeight w:val="588"/>
        </w:trPr>
        <w:tc>
          <w:tcPr>
            <w:tcW w:w="714" w:type="dxa"/>
          </w:tcPr>
          <w:p w:rsidR="00CD75B4" w:rsidRDefault="00CD75B4">
            <w:pPr>
              <w:spacing w:line="360" w:lineRule="auto"/>
              <w:rPr>
                <w:rFonts w:ascii="仿宋_GB2312" w:eastAsia="仿宋_GB2312" w:hAnsi="宋体"/>
                <w:color w:val="000000"/>
              </w:rPr>
            </w:pPr>
          </w:p>
        </w:tc>
        <w:tc>
          <w:tcPr>
            <w:tcW w:w="726" w:type="dxa"/>
          </w:tcPr>
          <w:p w:rsidR="00CD75B4" w:rsidRDefault="00CD75B4">
            <w:pPr>
              <w:spacing w:line="360" w:lineRule="auto"/>
              <w:rPr>
                <w:rFonts w:ascii="仿宋_GB2312" w:eastAsia="仿宋_GB2312" w:hAnsi="宋体"/>
                <w:color w:val="000000"/>
              </w:rPr>
            </w:pPr>
          </w:p>
        </w:tc>
        <w:tc>
          <w:tcPr>
            <w:tcW w:w="889" w:type="dxa"/>
          </w:tcPr>
          <w:p w:rsidR="00CD75B4" w:rsidRDefault="00CD75B4">
            <w:pPr>
              <w:spacing w:line="360" w:lineRule="auto"/>
              <w:rPr>
                <w:rFonts w:ascii="仿宋_GB2312" w:eastAsia="仿宋_GB2312" w:hAnsi="宋体"/>
                <w:color w:val="000000"/>
              </w:rPr>
            </w:pPr>
          </w:p>
        </w:tc>
        <w:tc>
          <w:tcPr>
            <w:tcW w:w="1451" w:type="dxa"/>
          </w:tcPr>
          <w:p w:rsidR="00CD75B4" w:rsidRDefault="00CD75B4">
            <w:pPr>
              <w:spacing w:line="360" w:lineRule="auto"/>
              <w:rPr>
                <w:rFonts w:ascii="仿宋_GB2312" w:eastAsia="仿宋_GB2312" w:hAnsi="宋体"/>
                <w:color w:val="000000"/>
              </w:rPr>
            </w:pPr>
          </w:p>
        </w:tc>
        <w:tc>
          <w:tcPr>
            <w:tcW w:w="900" w:type="dxa"/>
          </w:tcPr>
          <w:p w:rsidR="00CD75B4" w:rsidRDefault="00CD75B4">
            <w:pPr>
              <w:spacing w:line="360" w:lineRule="auto"/>
              <w:rPr>
                <w:rFonts w:ascii="仿宋_GB2312" w:eastAsia="仿宋_GB2312" w:hAnsi="宋体"/>
                <w:color w:val="000000"/>
              </w:rPr>
            </w:pPr>
          </w:p>
        </w:tc>
        <w:tc>
          <w:tcPr>
            <w:tcW w:w="1080" w:type="dxa"/>
          </w:tcPr>
          <w:p w:rsidR="00CD75B4" w:rsidRDefault="00CD75B4">
            <w:pPr>
              <w:spacing w:line="360" w:lineRule="auto"/>
              <w:rPr>
                <w:rFonts w:ascii="仿宋_GB2312" w:eastAsia="仿宋_GB2312" w:hAnsi="宋体"/>
                <w:color w:val="000000"/>
              </w:rPr>
            </w:pPr>
          </w:p>
        </w:tc>
        <w:tc>
          <w:tcPr>
            <w:tcW w:w="1079" w:type="dxa"/>
          </w:tcPr>
          <w:p w:rsidR="00CD75B4" w:rsidRDefault="00CD75B4">
            <w:pPr>
              <w:spacing w:line="360" w:lineRule="auto"/>
              <w:rPr>
                <w:rFonts w:ascii="仿宋_GB2312" w:eastAsia="仿宋_GB2312" w:hAnsi="宋体"/>
                <w:color w:val="000000"/>
              </w:rPr>
            </w:pPr>
          </w:p>
        </w:tc>
        <w:tc>
          <w:tcPr>
            <w:tcW w:w="1230" w:type="dxa"/>
          </w:tcPr>
          <w:p w:rsidR="00CD75B4" w:rsidRDefault="00CD75B4">
            <w:pPr>
              <w:spacing w:line="360" w:lineRule="auto"/>
              <w:ind w:firstLineChars="200" w:firstLine="420"/>
              <w:rPr>
                <w:rFonts w:ascii="仿宋_GB2312" w:eastAsia="仿宋_GB2312" w:hAnsi="宋体"/>
                <w:color w:val="000000"/>
              </w:rPr>
            </w:pPr>
          </w:p>
        </w:tc>
        <w:tc>
          <w:tcPr>
            <w:tcW w:w="1374" w:type="dxa"/>
          </w:tcPr>
          <w:p w:rsidR="00CD75B4" w:rsidRDefault="00CD75B4">
            <w:pPr>
              <w:spacing w:line="360" w:lineRule="auto"/>
              <w:rPr>
                <w:rFonts w:ascii="仿宋_GB2312" w:eastAsia="仿宋_GB2312" w:hAnsi="宋体"/>
                <w:color w:val="000000"/>
              </w:rPr>
            </w:pPr>
          </w:p>
        </w:tc>
      </w:tr>
      <w:tr w:rsidR="00CD75B4">
        <w:trPr>
          <w:trHeight w:val="589"/>
        </w:trPr>
        <w:tc>
          <w:tcPr>
            <w:tcW w:w="714" w:type="dxa"/>
          </w:tcPr>
          <w:p w:rsidR="00CD75B4" w:rsidRDefault="00CD75B4">
            <w:pPr>
              <w:spacing w:line="360" w:lineRule="auto"/>
              <w:rPr>
                <w:rFonts w:ascii="仿宋_GB2312" w:eastAsia="仿宋_GB2312" w:hAnsi="宋体"/>
                <w:color w:val="000000"/>
              </w:rPr>
            </w:pPr>
          </w:p>
        </w:tc>
        <w:tc>
          <w:tcPr>
            <w:tcW w:w="726" w:type="dxa"/>
          </w:tcPr>
          <w:p w:rsidR="00CD75B4" w:rsidRDefault="00CD75B4">
            <w:pPr>
              <w:spacing w:line="360" w:lineRule="auto"/>
              <w:rPr>
                <w:rFonts w:ascii="仿宋_GB2312" w:eastAsia="仿宋_GB2312" w:hAnsi="宋体"/>
                <w:color w:val="000000"/>
              </w:rPr>
            </w:pPr>
          </w:p>
        </w:tc>
        <w:tc>
          <w:tcPr>
            <w:tcW w:w="889" w:type="dxa"/>
          </w:tcPr>
          <w:p w:rsidR="00CD75B4" w:rsidRDefault="00CD75B4">
            <w:pPr>
              <w:spacing w:line="360" w:lineRule="auto"/>
              <w:rPr>
                <w:rFonts w:ascii="仿宋_GB2312" w:eastAsia="仿宋_GB2312" w:hAnsi="宋体"/>
                <w:color w:val="000000"/>
              </w:rPr>
            </w:pPr>
          </w:p>
        </w:tc>
        <w:tc>
          <w:tcPr>
            <w:tcW w:w="1451" w:type="dxa"/>
          </w:tcPr>
          <w:p w:rsidR="00CD75B4" w:rsidRDefault="00CD75B4">
            <w:pPr>
              <w:spacing w:line="360" w:lineRule="auto"/>
              <w:rPr>
                <w:rFonts w:ascii="仿宋_GB2312" w:eastAsia="仿宋_GB2312" w:hAnsi="宋体"/>
                <w:color w:val="000000"/>
              </w:rPr>
            </w:pPr>
          </w:p>
        </w:tc>
        <w:tc>
          <w:tcPr>
            <w:tcW w:w="900" w:type="dxa"/>
          </w:tcPr>
          <w:p w:rsidR="00CD75B4" w:rsidRDefault="00CD75B4">
            <w:pPr>
              <w:spacing w:line="360" w:lineRule="auto"/>
              <w:rPr>
                <w:rFonts w:ascii="仿宋_GB2312" w:eastAsia="仿宋_GB2312" w:hAnsi="宋体"/>
                <w:color w:val="000000"/>
              </w:rPr>
            </w:pPr>
          </w:p>
        </w:tc>
        <w:tc>
          <w:tcPr>
            <w:tcW w:w="1080" w:type="dxa"/>
          </w:tcPr>
          <w:p w:rsidR="00CD75B4" w:rsidRDefault="00CD75B4">
            <w:pPr>
              <w:spacing w:line="360" w:lineRule="auto"/>
              <w:rPr>
                <w:rFonts w:ascii="仿宋_GB2312" w:eastAsia="仿宋_GB2312" w:hAnsi="宋体"/>
                <w:color w:val="000000"/>
              </w:rPr>
            </w:pPr>
          </w:p>
        </w:tc>
        <w:tc>
          <w:tcPr>
            <w:tcW w:w="1079" w:type="dxa"/>
          </w:tcPr>
          <w:p w:rsidR="00CD75B4" w:rsidRDefault="00CD75B4">
            <w:pPr>
              <w:spacing w:line="360" w:lineRule="auto"/>
              <w:rPr>
                <w:rFonts w:ascii="仿宋_GB2312" w:eastAsia="仿宋_GB2312" w:hAnsi="宋体"/>
                <w:color w:val="000000"/>
              </w:rPr>
            </w:pPr>
          </w:p>
        </w:tc>
        <w:tc>
          <w:tcPr>
            <w:tcW w:w="1230" w:type="dxa"/>
          </w:tcPr>
          <w:p w:rsidR="00CD75B4" w:rsidRDefault="00CD75B4">
            <w:pPr>
              <w:spacing w:line="360" w:lineRule="auto"/>
              <w:rPr>
                <w:rFonts w:ascii="仿宋_GB2312" w:eastAsia="仿宋_GB2312" w:hAnsi="宋体"/>
                <w:color w:val="000000"/>
              </w:rPr>
            </w:pPr>
          </w:p>
        </w:tc>
        <w:tc>
          <w:tcPr>
            <w:tcW w:w="1374" w:type="dxa"/>
          </w:tcPr>
          <w:p w:rsidR="00CD75B4" w:rsidRDefault="00CD75B4">
            <w:pPr>
              <w:spacing w:line="360" w:lineRule="auto"/>
              <w:rPr>
                <w:rFonts w:ascii="仿宋_GB2312" w:eastAsia="仿宋_GB2312" w:hAnsi="宋体"/>
                <w:color w:val="000000"/>
              </w:rPr>
            </w:pPr>
          </w:p>
        </w:tc>
      </w:tr>
      <w:tr w:rsidR="00CD75B4">
        <w:trPr>
          <w:trHeight w:val="588"/>
        </w:trPr>
        <w:tc>
          <w:tcPr>
            <w:tcW w:w="714" w:type="dxa"/>
          </w:tcPr>
          <w:p w:rsidR="00CD75B4" w:rsidRDefault="00CD75B4">
            <w:pPr>
              <w:spacing w:line="360" w:lineRule="auto"/>
              <w:rPr>
                <w:rFonts w:ascii="仿宋_GB2312" w:eastAsia="仿宋_GB2312" w:hAnsi="宋体"/>
                <w:color w:val="000000"/>
              </w:rPr>
            </w:pPr>
          </w:p>
        </w:tc>
        <w:tc>
          <w:tcPr>
            <w:tcW w:w="726" w:type="dxa"/>
          </w:tcPr>
          <w:p w:rsidR="00CD75B4" w:rsidRDefault="00CD75B4">
            <w:pPr>
              <w:spacing w:line="360" w:lineRule="auto"/>
              <w:rPr>
                <w:rFonts w:ascii="仿宋_GB2312" w:eastAsia="仿宋_GB2312" w:hAnsi="宋体"/>
                <w:color w:val="000000"/>
              </w:rPr>
            </w:pPr>
          </w:p>
        </w:tc>
        <w:tc>
          <w:tcPr>
            <w:tcW w:w="889" w:type="dxa"/>
          </w:tcPr>
          <w:p w:rsidR="00CD75B4" w:rsidRDefault="00CD75B4">
            <w:pPr>
              <w:spacing w:line="360" w:lineRule="auto"/>
              <w:rPr>
                <w:rFonts w:ascii="仿宋_GB2312" w:eastAsia="仿宋_GB2312" w:hAnsi="宋体"/>
                <w:color w:val="000000"/>
              </w:rPr>
            </w:pPr>
          </w:p>
        </w:tc>
        <w:tc>
          <w:tcPr>
            <w:tcW w:w="1451" w:type="dxa"/>
          </w:tcPr>
          <w:p w:rsidR="00CD75B4" w:rsidRDefault="00CD75B4">
            <w:pPr>
              <w:spacing w:line="360" w:lineRule="auto"/>
              <w:rPr>
                <w:rFonts w:ascii="仿宋_GB2312" w:eastAsia="仿宋_GB2312" w:hAnsi="宋体"/>
                <w:color w:val="000000"/>
              </w:rPr>
            </w:pPr>
          </w:p>
        </w:tc>
        <w:tc>
          <w:tcPr>
            <w:tcW w:w="900" w:type="dxa"/>
          </w:tcPr>
          <w:p w:rsidR="00CD75B4" w:rsidRDefault="00CD75B4">
            <w:pPr>
              <w:spacing w:line="360" w:lineRule="auto"/>
              <w:rPr>
                <w:rFonts w:ascii="仿宋_GB2312" w:eastAsia="仿宋_GB2312" w:hAnsi="宋体"/>
                <w:color w:val="000000"/>
              </w:rPr>
            </w:pPr>
          </w:p>
        </w:tc>
        <w:tc>
          <w:tcPr>
            <w:tcW w:w="1080" w:type="dxa"/>
          </w:tcPr>
          <w:p w:rsidR="00CD75B4" w:rsidRDefault="00CD75B4">
            <w:pPr>
              <w:spacing w:line="360" w:lineRule="auto"/>
              <w:rPr>
                <w:rFonts w:ascii="仿宋_GB2312" w:eastAsia="仿宋_GB2312" w:hAnsi="宋体"/>
                <w:color w:val="000000"/>
              </w:rPr>
            </w:pPr>
          </w:p>
        </w:tc>
        <w:tc>
          <w:tcPr>
            <w:tcW w:w="1079" w:type="dxa"/>
          </w:tcPr>
          <w:p w:rsidR="00CD75B4" w:rsidRDefault="00CD75B4">
            <w:pPr>
              <w:spacing w:line="360" w:lineRule="auto"/>
              <w:rPr>
                <w:rFonts w:ascii="仿宋_GB2312" w:eastAsia="仿宋_GB2312" w:hAnsi="宋体"/>
                <w:color w:val="000000"/>
              </w:rPr>
            </w:pPr>
          </w:p>
        </w:tc>
        <w:tc>
          <w:tcPr>
            <w:tcW w:w="1230" w:type="dxa"/>
          </w:tcPr>
          <w:p w:rsidR="00CD75B4" w:rsidRDefault="00CD75B4">
            <w:pPr>
              <w:spacing w:line="360" w:lineRule="auto"/>
              <w:rPr>
                <w:rFonts w:ascii="仿宋_GB2312" w:eastAsia="仿宋_GB2312" w:hAnsi="宋体"/>
                <w:color w:val="000000"/>
              </w:rPr>
            </w:pPr>
          </w:p>
        </w:tc>
        <w:tc>
          <w:tcPr>
            <w:tcW w:w="1374" w:type="dxa"/>
          </w:tcPr>
          <w:p w:rsidR="00CD75B4" w:rsidRDefault="00CD75B4">
            <w:pPr>
              <w:spacing w:line="360" w:lineRule="auto"/>
              <w:rPr>
                <w:rFonts w:ascii="仿宋_GB2312" w:eastAsia="仿宋_GB2312" w:hAnsi="宋体"/>
                <w:color w:val="000000"/>
              </w:rPr>
            </w:pPr>
          </w:p>
        </w:tc>
      </w:tr>
      <w:tr w:rsidR="00CD75B4">
        <w:trPr>
          <w:trHeight w:val="589"/>
        </w:trPr>
        <w:tc>
          <w:tcPr>
            <w:tcW w:w="714" w:type="dxa"/>
          </w:tcPr>
          <w:p w:rsidR="00CD75B4" w:rsidRDefault="00CD75B4">
            <w:pPr>
              <w:spacing w:line="360" w:lineRule="auto"/>
              <w:rPr>
                <w:rFonts w:ascii="仿宋_GB2312" w:eastAsia="仿宋_GB2312" w:hAnsi="宋体"/>
                <w:color w:val="000000"/>
              </w:rPr>
            </w:pPr>
          </w:p>
        </w:tc>
        <w:tc>
          <w:tcPr>
            <w:tcW w:w="726" w:type="dxa"/>
          </w:tcPr>
          <w:p w:rsidR="00CD75B4" w:rsidRDefault="00CD75B4">
            <w:pPr>
              <w:spacing w:line="360" w:lineRule="auto"/>
              <w:rPr>
                <w:rFonts w:ascii="仿宋_GB2312" w:eastAsia="仿宋_GB2312" w:hAnsi="宋体"/>
                <w:color w:val="000000"/>
              </w:rPr>
            </w:pPr>
          </w:p>
        </w:tc>
        <w:tc>
          <w:tcPr>
            <w:tcW w:w="889" w:type="dxa"/>
          </w:tcPr>
          <w:p w:rsidR="00CD75B4" w:rsidRDefault="00CD75B4">
            <w:pPr>
              <w:spacing w:line="360" w:lineRule="auto"/>
              <w:rPr>
                <w:rFonts w:ascii="仿宋_GB2312" w:eastAsia="仿宋_GB2312" w:hAnsi="宋体"/>
                <w:color w:val="000000"/>
              </w:rPr>
            </w:pPr>
          </w:p>
        </w:tc>
        <w:tc>
          <w:tcPr>
            <w:tcW w:w="1451" w:type="dxa"/>
          </w:tcPr>
          <w:p w:rsidR="00CD75B4" w:rsidRDefault="00CD75B4">
            <w:pPr>
              <w:spacing w:line="360" w:lineRule="auto"/>
              <w:rPr>
                <w:rFonts w:ascii="仿宋_GB2312" w:eastAsia="仿宋_GB2312" w:hAnsi="宋体"/>
                <w:color w:val="000000"/>
              </w:rPr>
            </w:pPr>
          </w:p>
        </w:tc>
        <w:tc>
          <w:tcPr>
            <w:tcW w:w="900" w:type="dxa"/>
          </w:tcPr>
          <w:p w:rsidR="00CD75B4" w:rsidRDefault="00CD75B4">
            <w:pPr>
              <w:spacing w:line="360" w:lineRule="auto"/>
              <w:rPr>
                <w:rFonts w:ascii="仿宋_GB2312" w:eastAsia="仿宋_GB2312" w:hAnsi="宋体"/>
                <w:color w:val="000000"/>
              </w:rPr>
            </w:pPr>
          </w:p>
        </w:tc>
        <w:tc>
          <w:tcPr>
            <w:tcW w:w="1080" w:type="dxa"/>
          </w:tcPr>
          <w:p w:rsidR="00CD75B4" w:rsidRDefault="00CD75B4">
            <w:pPr>
              <w:spacing w:line="360" w:lineRule="auto"/>
              <w:rPr>
                <w:rFonts w:ascii="仿宋_GB2312" w:eastAsia="仿宋_GB2312" w:hAnsi="宋体"/>
                <w:color w:val="000000"/>
              </w:rPr>
            </w:pPr>
          </w:p>
        </w:tc>
        <w:tc>
          <w:tcPr>
            <w:tcW w:w="1079" w:type="dxa"/>
          </w:tcPr>
          <w:p w:rsidR="00CD75B4" w:rsidRDefault="00CD75B4">
            <w:pPr>
              <w:spacing w:line="360" w:lineRule="auto"/>
              <w:rPr>
                <w:rFonts w:ascii="仿宋_GB2312" w:eastAsia="仿宋_GB2312" w:hAnsi="宋体"/>
                <w:color w:val="000000"/>
              </w:rPr>
            </w:pPr>
          </w:p>
        </w:tc>
        <w:tc>
          <w:tcPr>
            <w:tcW w:w="1230" w:type="dxa"/>
          </w:tcPr>
          <w:p w:rsidR="00CD75B4" w:rsidRDefault="00CD75B4">
            <w:pPr>
              <w:spacing w:line="360" w:lineRule="auto"/>
              <w:rPr>
                <w:rFonts w:ascii="仿宋_GB2312" w:eastAsia="仿宋_GB2312" w:hAnsi="宋体"/>
                <w:color w:val="000000"/>
              </w:rPr>
            </w:pPr>
          </w:p>
        </w:tc>
        <w:tc>
          <w:tcPr>
            <w:tcW w:w="1374" w:type="dxa"/>
          </w:tcPr>
          <w:p w:rsidR="00CD75B4" w:rsidRDefault="00CD75B4">
            <w:pPr>
              <w:spacing w:line="360" w:lineRule="auto"/>
              <w:rPr>
                <w:rFonts w:ascii="仿宋_GB2312" w:eastAsia="仿宋_GB2312" w:hAnsi="宋体"/>
                <w:color w:val="000000"/>
              </w:rPr>
            </w:pPr>
          </w:p>
        </w:tc>
      </w:tr>
      <w:tr w:rsidR="00CD75B4">
        <w:trPr>
          <w:trHeight w:val="588"/>
        </w:trPr>
        <w:tc>
          <w:tcPr>
            <w:tcW w:w="714" w:type="dxa"/>
          </w:tcPr>
          <w:p w:rsidR="00CD75B4" w:rsidRDefault="00CD75B4">
            <w:pPr>
              <w:spacing w:line="360" w:lineRule="auto"/>
              <w:rPr>
                <w:rFonts w:ascii="仿宋_GB2312" w:eastAsia="仿宋_GB2312" w:hAnsi="宋体"/>
                <w:color w:val="000000"/>
              </w:rPr>
            </w:pPr>
          </w:p>
        </w:tc>
        <w:tc>
          <w:tcPr>
            <w:tcW w:w="726" w:type="dxa"/>
          </w:tcPr>
          <w:p w:rsidR="00CD75B4" w:rsidRDefault="00CD75B4">
            <w:pPr>
              <w:spacing w:line="360" w:lineRule="auto"/>
              <w:rPr>
                <w:rFonts w:ascii="仿宋_GB2312" w:eastAsia="仿宋_GB2312" w:hAnsi="宋体"/>
                <w:color w:val="000000"/>
              </w:rPr>
            </w:pPr>
          </w:p>
        </w:tc>
        <w:tc>
          <w:tcPr>
            <w:tcW w:w="889" w:type="dxa"/>
          </w:tcPr>
          <w:p w:rsidR="00CD75B4" w:rsidRDefault="00CD75B4">
            <w:pPr>
              <w:spacing w:line="360" w:lineRule="auto"/>
              <w:rPr>
                <w:rFonts w:ascii="仿宋_GB2312" w:eastAsia="仿宋_GB2312" w:hAnsi="宋体"/>
                <w:color w:val="000000"/>
              </w:rPr>
            </w:pPr>
          </w:p>
        </w:tc>
        <w:tc>
          <w:tcPr>
            <w:tcW w:w="1451" w:type="dxa"/>
          </w:tcPr>
          <w:p w:rsidR="00CD75B4" w:rsidRDefault="00CD75B4">
            <w:pPr>
              <w:spacing w:line="360" w:lineRule="auto"/>
              <w:rPr>
                <w:rFonts w:ascii="仿宋_GB2312" w:eastAsia="仿宋_GB2312" w:hAnsi="宋体"/>
                <w:color w:val="000000"/>
              </w:rPr>
            </w:pPr>
          </w:p>
        </w:tc>
        <w:tc>
          <w:tcPr>
            <w:tcW w:w="900" w:type="dxa"/>
          </w:tcPr>
          <w:p w:rsidR="00CD75B4" w:rsidRDefault="00CD75B4">
            <w:pPr>
              <w:spacing w:line="360" w:lineRule="auto"/>
              <w:rPr>
                <w:rFonts w:ascii="仿宋_GB2312" w:eastAsia="仿宋_GB2312" w:hAnsi="宋体"/>
                <w:color w:val="000000"/>
              </w:rPr>
            </w:pPr>
          </w:p>
        </w:tc>
        <w:tc>
          <w:tcPr>
            <w:tcW w:w="1080" w:type="dxa"/>
          </w:tcPr>
          <w:p w:rsidR="00CD75B4" w:rsidRDefault="00CD75B4">
            <w:pPr>
              <w:spacing w:line="360" w:lineRule="auto"/>
              <w:rPr>
                <w:rFonts w:ascii="仿宋_GB2312" w:eastAsia="仿宋_GB2312" w:hAnsi="宋体"/>
                <w:color w:val="000000"/>
              </w:rPr>
            </w:pPr>
          </w:p>
        </w:tc>
        <w:tc>
          <w:tcPr>
            <w:tcW w:w="1079" w:type="dxa"/>
          </w:tcPr>
          <w:p w:rsidR="00CD75B4" w:rsidRDefault="00CD75B4">
            <w:pPr>
              <w:spacing w:line="360" w:lineRule="auto"/>
              <w:rPr>
                <w:rFonts w:ascii="仿宋_GB2312" w:eastAsia="仿宋_GB2312" w:hAnsi="宋体"/>
                <w:color w:val="000000"/>
              </w:rPr>
            </w:pPr>
          </w:p>
        </w:tc>
        <w:tc>
          <w:tcPr>
            <w:tcW w:w="1230" w:type="dxa"/>
          </w:tcPr>
          <w:p w:rsidR="00CD75B4" w:rsidRDefault="00CD75B4">
            <w:pPr>
              <w:spacing w:line="360" w:lineRule="auto"/>
              <w:rPr>
                <w:rFonts w:ascii="仿宋_GB2312" w:eastAsia="仿宋_GB2312" w:hAnsi="宋体"/>
                <w:color w:val="000000"/>
              </w:rPr>
            </w:pPr>
          </w:p>
        </w:tc>
        <w:tc>
          <w:tcPr>
            <w:tcW w:w="1374" w:type="dxa"/>
          </w:tcPr>
          <w:p w:rsidR="00CD75B4" w:rsidRDefault="00CD75B4">
            <w:pPr>
              <w:spacing w:line="360" w:lineRule="auto"/>
              <w:rPr>
                <w:rFonts w:ascii="仿宋_GB2312" w:eastAsia="仿宋_GB2312" w:hAnsi="宋体"/>
                <w:color w:val="000000"/>
              </w:rPr>
            </w:pPr>
          </w:p>
        </w:tc>
      </w:tr>
      <w:tr w:rsidR="00CD75B4">
        <w:trPr>
          <w:trHeight w:val="589"/>
        </w:trPr>
        <w:tc>
          <w:tcPr>
            <w:tcW w:w="714" w:type="dxa"/>
          </w:tcPr>
          <w:p w:rsidR="00CD75B4" w:rsidRDefault="00CD75B4">
            <w:pPr>
              <w:spacing w:line="360" w:lineRule="auto"/>
              <w:rPr>
                <w:rFonts w:ascii="仿宋_GB2312" w:eastAsia="仿宋_GB2312" w:hAnsi="宋体"/>
                <w:color w:val="000000"/>
              </w:rPr>
            </w:pPr>
          </w:p>
        </w:tc>
        <w:tc>
          <w:tcPr>
            <w:tcW w:w="726" w:type="dxa"/>
          </w:tcPr>
          <w:p w:rsidR="00CD75B4" w:rsidRDefault="00CD75B4">
            <w:pPr>
              <w:spacing w:line="360" w:lineRule="auto"/>
              <w:rPr>
                <w:rFonts w:ascii="仿宋_GB2312" w:eastAsia="仿宋_GB2312" w:hAnsi="宋体"/>
                <w:color w:val="000000"/>
              </w:rPr>
            </w:pPr>
          </w:p>
        </w:tc>
        <w:tc>
          <w:tcPr>
            <w:tcW w:w="889" w:type="dxa"/>
          </w:tcPr>
          <w:p w:rsidR="00CD75B4" w:rsidRDefault="00CD75B4">
            <w:pPr>
              <w:spacing w:line="360" w:lineRule="auto"/>
              <w:rPr>
                <w:rFonts w:ascii="仿宋_GB2312" w:eastAsia="仿宋_GB2312" w:hAnsi="宋体"/>
                <w:color w:val="000000"/>
              </w:rPr>
            </w:pPr>
          </w:p>
        </w:tc>
        <w:tc>
          <w:tcPr>
            <w:tcW w:w="1451" w:type="dxa"/>
          </w:tcPr>
          <w:p w:rsidR="00CD75B4" w:rsidRDefault="00CD75B4">
            <w:pPr>
              <w:spacing w:line="360" w:lineRule="auto"/>
              <w:rPr>
                <w:rFonts w:ascii="仿宋_GB2312" w:eastAsia="仿宋_GB2312" w:hAnsi="宋体"/>
                <w:color w:val="000000"/>
              </w:rPr>
            </w:pPr>
          </w:p>
        </w:tc>
        <w:tc>
          <w:tcPr>
            <w:tcW w:w="900" w:type="dxa"/>
          </w:tcPr>
          <w:p w:rsidR="00CD75B4" w:rsidRDefault="00CD75B4">
            <w:pPr>
              <w:spacing w:line="360" w:lineRule="auto"/>
              <w:rPr>
                <w:rFonts w:ascii="仿宋_GB2312" w:eastAsia="仿宋_GB2312" w:hAnsi="宋体"/>
                <w:color w:val="000000"/>
              </w:rPr>
            </w:pPr>
          </w:p>
        </w:tc>
        <w:tc>
          <w:tcPr>
            <w:tcW w:w="1080" w:type="dxa"/>
          </w:tcPr>
          <w:p w:rsidR="00CD75B4" w:rsidRDefault="00CD75B4">
            <w:pPr>
              <w:spacing w:line="360" w:lineRule="auto"/>
              <w:rPr>
                <w:rFonts w:ascii="仿宋_GB2312" w:eastAsia="仿宋_GB2312" w:hAnsi="宋体"/>
                <w:color w:val="000000"/>
              </w:rPr>
            </w:pPr>
          </w:p>
        </w:tc>
        <w:tc>
          <w:tcPr>
            <w:tcW w:w="1079" w:type="dxa"/>
          </w:tcPr>
          <w:p w:rsidR="00CD75B4" w:rsidRDefault="00CD75B4">
            <w:pPr>
              <w:spacing w:line="360" w:lineRule="auto"/>
              <w:rPr>
                <w:rFonts w:ascii="仿宋_GB2312" w:eastAsia="仿宋_GB2312" w:hAnsi="宋体"/>
                <w:color w:val="000000"/>
              </w:rPr>
            </w:pPr>
          </w:p>
        </w:tc>
        <w:tc>
          <w:tcPr>
            <w:tcW w:w="1230" w:type="dxa"/>
          </w:tcPr>
          <w:p w:rsidR="00CD75B4" w:rsidRDefault="00CD75B4">
            <w:pPr>
              <w:spacing w:line="360" w:lineRule="auto"/>
              <w:rPr>
                <w:rFonts w:ascii="仿宋_GB2312" w:eastAsia="仿宋_GB2312" w:hAnsi="宋体"/>
                <w:color w:val="000000"/>
              </w:rPr>
            </w:pPr>
          </w:p>
        </w:tc>
        <w:tc>
          <w:tcPr>
            <w:tcW w:w="1374" w:type="dxa"/>
          </w:tcPr>
          <w:p w:rsidR="00CD75B4" w:rsidRDefault="00CD75B4">
            <w:pPr>
              <w:spacing w:line="360" w:lineRule="auto"/>
              <w:rPr>
                <w:rFonts w:ascii="仿宋_GB2312" w:eastAsia="仿宋_GB2312" w:hAnsi="宋体"/>
                <w:color w:val="000000"/>
              </w:rPr>
            </w:pPr>
          </w:p>
        </w:tc>
      </w:tr>
      <w:tr w:rsidR="00CD75B4">
        <w:trPr>
          <w:trHeight w:val="588"/>
        </w:trPr>
        <w:tc>
          <w:tcPr>
            <w:tcW w:w="714" w:type="dxa"/>
          </w:tcPr>
          <w:p w:rsidR="00CD75B4" w:rsidRDefault="00CD75B4">
            <w:pPr>
              <w:spacing w:line="360" w:lineRule="auto"/>
              <w:rPr>
                <w:rFonts w:ascii="仿宋_GB2312" w:eastAsia="仿宋_GB2312" w:hAnsi="宋体"/>
                <w:color w:val="000000"/>
              </w:rPr>
            </w:pPr>
          </w:p>
        </w:tc>
        <w:tc>
          <w:tcPr>
            <w:tcW w:w="726" w:type="dxa"/>
          </w:tcPr>
          <w:p w:rsidR="00CD75B4" w:rsidRDefault="00CD75B4">
            <w:pPr>
              <w:spacing w:line="360" w:lineRule="auto"/>
              <w:rPr>
                <w:rFonts w:ascii="仿宋_GB2312" w:eastAsia="仿宋_GB2312" w:hAnsi="宋体"/>
                <w:color w:val="000000"/>
              </w:rPr>
            </w:pPr>
          </w:p>
        </w:tc>
        <w:tc>
          <w:tcPr>
            <w:tcW w:w="889" w:type="dxa"/>
          </w:tcPr>
          <w:p w:rsidR="00CD75B4" w:rsidRDefault="00CD75B4">
            <w:pPr>
              <w:spacing w:line="360" w:lineRule="auto"/>
              <w:rPr>
                <w:rFonts w:ascii="仿宋_GB2312" w:eastAsia="仿宋_GB2312" w:hAnsi="宋体"/>
                <w:color w:val="000000"/>
              </w:rPr>
            </w:pPr>
          </w:p>
        </w:tc>
        <w:tc>
          <w:tcPr>
            <w:tcW w:w="1451" w:type="dxa"/>
          </w:tcPr>
          <w:p w:rsidR="00CD75B4" w:rsidRDefault="00CD75B4">
            <w:pPr>
              <w:spacing w:line="360" w:lineRule="auto"/>
              <w:rPr>
                <w:rFonts w:ascii="仿宋_GB2312" w:eastAsia="仿宋_GB2312" w:hAnsi="宋体"/>
                <w:color w:val="000000"/>
              </w:rPr>
            </w:pPr>
          </w:p>
        </w:tc>
        <w:tc>
          <w:tcPr>
            <w:tcW w:w="900" w:type="dxa"/>
          </w:tcPr>
          <w:p w:rsidR="00CD75B4" w:rsidRDefault="00CD75B4">
            <w:pPr>
              <w:spacing w:line="360" w:lineRule="auto"/>
              <w:rPr>
                <w:rFonts w:ascii="仿宋_GB2312" w:eastAsia="仿宋_GB2312" w:hAnsi="宋体"/>
                <w:color w:val="000000"/>
              </w:rPr>
            </w:pPr>
          </w:p>
        </w:tc>
        <w:tc>
          <w:tcPr>
            <w:tcW w:w="1080" w:type="dxa"/>
          </w:tcPr>
          <w:p w:rsidR="00CD75B4" w:rsidRDefault="00CD75B4">
            <w:pPr>
              <w:spacing w:line="360" w:lineRule="auto"/>
              <w:rPr>
                <w:rFonts w:ascii="仿宋_GB2312" w:eastAsia="仿宋_GB2312" w:hAnsi="宋体"/>
                <w:color w:val="000000"/>
              </w:rPr>
            </w:pPr>
          </w:p>
        </w:tc>
        <w:tc>
          <w:tcPr>
            <w:tcW w:w="1079" w:type="dxa"/>
          </w:tcPr>
          <w:p w:rsidR="00CD75B4" w:rsidRDefault="00CD75B4">
            <w:pPr>
              <w:spacing w:line="360" w:lineRule="auto"/>
              <w:rPr>
                <w:rFonts w:ascii="仿宋_GB2312" w:eastAsia="仿宋_GB2312" w:hAnsi="宋体"/>
                <w:color w:val="000000"/>
              </w:rPr>
            </w:pPr>
          </w:p>
        </w:tc>
        <w:tc>
          <w:tcPr>
            <w:tcW w:w="1230" w:type="dxa"/>
          </w:tcPr>
          <w:p w:rsidR="00CD75B4" w:rsidRDefault="00CD75B4">
            <w:pPr>
              <w:spacing w:line="360" w:lineRule="auto"/>
              <w:rPr>
                <w:rFonts w:ascii="仿宋_GB2312" w:eastAsia="仿宋_GB2312" w:hAnsi="宋体"/>
                <w:color w:val="000000"/>
              </w:rPr>
            </w:pPr>
          </w:p>
        </w:tc>
        <w:tc>
          <w:tcPr>
            <w:tcW w:w="1374" w:type="dxa"/>
          </w:tcPr>
          <w:p w:rsidR="00CD75B4" w:rsidRDefault="00CD75B4">
            <w:pPr>
              <w:spacing w:line="360" w:lineRule="auto"/>
              <w:rPr>
                <w:rFonts w:ascii="仿宋_GB2312" w:eastAsia="仿宋_GB2312" w:hAnsi="宋体"/>
                <w:color w:val="000000"/>
              </w:rPr>
            </w:pPr>
          </w:p>
        </w:tc>
      </w:tr>
      <w:tr w:rsidR="00CD75B4">
        <w:trPr>
          <w:trHeight w:val="589"/>
        </w:trPr>
        <w:tc>
          <w:tcPr>
            <w:tcW w:w="714" w:type="dxa"/>
          </w:tcPr>
          <w:p w:rsidR="00CD75B4" w:rsidRDefault="00CD75B4">
            <w:pPr>
              <w:spacing w:line="360" w:lineRule="auto"/>
              <w:rPr>
                <w:rFonts w:ascii="仿宋_GB2312" w:eastAsia="仿宋_GB2312" w:hAnsi="宋体"/>
                <w:color w:val="000000"/>
              </w:rPr>
            </w:pPr>
          </w:p>
        </w:tc>
        <w:tc>
          <w:tcPr>
            <w:tcW w:w="726" w:type="dxa"/>
          </w:tcPr>
          <w:p w:rsidR="00CD75B4" w:rsidRDefault="00CD75B4">
            <w:pPr>
              <w:spacing w:line="360" w:lineRule="auto"/>
              <w:rPr>
                <w:rFonts w:ascii="仿宋_GB2312" w:eastAsia="仿宋_GB2312" w:hAnsi="宋体"/>
                <w:color w:val="000000"/>
              </w:rPr>
            </w:pPr>
          </w:p>
        </w:tc>
        <w:tc>
          <w:tcPr>
            <w:tcW w:w="889" w:type="dxa"/>
          </w:tcPr>
          <w:p w:rsidR="00CD75B4" w:rsidRDefault="00CD75B4">
            <w:pPr>
              <w:spacing w:line="360" w:lineRule="auto"/>
              <w:rPr>
                <w:rFonts w:ascii="仿宋_GB2312" w:eastAsia="仿宋_GB2312" w:hAnsi="宋体"/>
                <w:color w:val="000000"/>
              </w:rPr>
            </w:pPr>
          </w:p>
        </w:tc>
        <w:tc>
          <w:tcPr>
            <w:tcW w:w="1451" w:type="dxa"/>
          </w:tcPr>
          <w:p w:rsidR="00CD75B4" w:rsidRDefault="00CD75B4">
            <w:pPr>
              <w:spacing w:line="360" w:lineRule="auto"/>
              <w:rPr>
                <w:rFonts w:ascii="仿宋_GB2312" w:eastAsia="仿宋_GB2312" w:hAnsi="宋体"/>
                <w:color w:val="000000"/>
              </w:rPr>
            </w:pPr>
          </w:p>
        </w:tc>
        <w:tc>
          <w:tcPr>
            <w:tcW w:w="900" w:type="dxa"/>
          </w:tcPr>
          <w:p w:rsidR="00CD75B4" w:rsidRDefault="00CD75B4">
            <w:pPr>
              <w:spacing w:line="360" w:lineRule="auto"/>
              <w:rPr>
                <w:rFonts w:ascii="仿宋_GB2312" w:eastAsia="仿宋_GB2312" w:hAnsi="宋体"/>
                <w:color w:val="000000"/>
              </w:rPr>
            </w:pPr>
          </w:p>
        </w:tc>
        <w:tc>
          <w:tcPr>
            <w:tcW w:w="1080" w:type="dxa"/>
          </w:tcPr>
          <w:p w:rsidR="00CD75B4" w:rsidRDefault="00CD75B4">
            <w:pPr>
              <w:spacing w:line="360" w:lineRule="auto"/>
              <w:rPr>
                <w:rFonts w:ascii="仿宋_GB2312" w:eastAsia="仿宋_GB2312" w:hAnsi="宋体"/>
                <w:color w:val="000000"/>
              </w:rPr>
            </w:pPr>
          </w:p>
        </w:tc>
        <w:tc>
          <w:tcPr>
            <w:tcW w:w="1079" w:type="dxa"/>
          </w:tcPr>
          <w:p w:rsidR="00CD75B4" w:rsidRDefault="00CD75B4">
            <w:pPr>
              <w:spacing w:line="360" w:lineRule="auto"/>
              <w:rPr>
                <w:rFonts w:ascii="仿宋_GB2312" w:eastAsia="仿宋_GB2312" w:hAnsi="宋体"/>
                <w:color w:val="000000"/>
              </w:rPr>
            </w:pPr>
          </w:p>
        </w:tc>
        <w:tc>
          <w:tcPr>
            <w:tcW w:w="1230" w:type="dxa"/>
          </w:tcPr>
          <w:p w:rsidR="00CD75B4" w:rsidRDefault="00CD75B4">
            <w:pPr>
              <w:spacing w:line="360" w:lineRule="auto"/>
              <w:rPr>
                <w:rFonts w:ascii="仿宋_GB2312" w:eastAsia="仿宋_GB2312" w:hAnsi="宋体"/>
                <w:color w:val="000000"/>
              </w:rPr>
            </w:pPr>
          </w:p>
        </w:tc>
        <w:tc>
          <w:tcPr>
            <w:tcW w:w="1374" w:type="dxa"/>
          </w:tcPr>
          <w:p w:rsidR="00CD75B4" w:rsidRDefault="00CD75B4">
            <w:pPr>
              <w:spacing w:line="360" w:lineRule="auto"/>
              <w:rPr>
                <w:rFonts w:ascii="仿宋_GB2312" w:eastAsia="仿宋_GB2312" w:hAnsi="宋体"/>
                <w:color w:val="000000"/>
              </w:rPr>
            </w:pPr>
          </w:p>
        </w:tc>
      </w:tr>
      <w:tr w:rsidR="00CD75B4">
        <w:trPr>
          <w:trHeight w:val="588"/>
        </w:trPr>
        <w:tc>
          <w:tcPr>
            <w:tcW w:w="714" w:type="dxa"/>
          </w:tcPr>
          <w:p w:rsidR="00CD75B4" w:rsidRDefault="00CD75B4">
            <w:pPr>
              <w:spacing w:line="360" w:lineRule="auto"/>
              <w:rPr>
                <w:rFonts w:ascii="仿宋_GB2312" w:eastAsia="仿宋_GB2312" w:hAnsi="宋体"/>
                <w:color w:val="000000"/>
              </w:rPr>
            </w:pPr>
          </w:p>
        </w:tc>
        <w:tc>
          <w:tcPr>
            <w:tcW w:w="726" w:type="dxa"/>
          </w:tcPr>
          <w:p w:rsidR="00CD75B4" w:rsidRDefault="00CD75B4">
            <w:pPr>
              <w:spacing w:line="360" w:lineRule="auto"/>
              <w:rPr>
                <w:rFonts w:ascii="仿宋_GB2312" w:eastAsia="仿宋_GB2312" w:hAnsi="宋体"/>
                <w:color w:val="000000"/>
              </w:rPr>
            </w:pPr>
          </w:p>
        </w:tc>
        <w:tc>
          <w:tcPr>
            <w:tcW w:w="889" w:type="dxa"/>
          </w:tcPr>
          <w:p w:rsidR="00CD75B4" w:rsidRDefault="00CD75B4">
            <w:pPr>
              <w:spacing w:line="360" w:lineRule="auto"/>
              <w:rPr>
                <w:rFonts w:ascii="仿宋_GB2312" w:eastAsia="仿宋_GB2312" w:hAnsi="宋体"/>
                <w:color w:val="000000"/>
              </w:rPr>
            </w:pPr>
          </w:p>
        </w:tc>
        <w:tc>
          <w:tcPr>
            <w:tcW w:w="1451" w:type="dxa"/>
          </w:tcPr>
          <w:p w:rsidR="00CD75B4" w:rsidRDefault="00CD75B4">
            <w:pPr>
              <w:spacing w:line="360" w:lineRule="auto"/>
              <w:rPr>
                <w:rFonts w:ascii="仿宋_GB2312" w:eastAsia="仿宋_GB2312" w:hAnsi="宋体"/>
                <w:color w:val="000000"/>
              </w:rPr>
            </w:pPr>
          </w:p>
        </w:tc>
        <w:tc>
          <w:tcPr>
            <w:tcW w:w="900" w:type="dxa"/>
          </w:tcPr>
          <w:p w:rsidR="00CD75B4" w:rsidRDefault="00CD75B4">
            <w:pPr>
              <w:spacing w:line="360" w:lineRule="auto"/>
              <w:rPr>
                <w:rFonts w:ascii="仿宋_GB2312" w:eastAsia="仿宋_GB2312" w:hAnsi="宋体"/>
                <w:color w:val="000000"/>
              </w:rPr>
            </w:pPr>
          </w:p>
        </w:tc>
        <w:tc>
          <w:tcPr>
            <w:tcW w:w="1080" w:type="dxa"/>
          </w:tcPr>
          <w:p w:rsidR="00CD75B4" w:rsidRDefault="00CD75B4">
            <w:pPr>
              <w:spacing w:line="360" w:lineRule="auto"/>
              <w:rPr>
                <w:rFonts w:ascii="仿宋_GB2312" w:eastAsia="仿宋_GB2312" w:hAnsi="宋体"/>
                <w:color w:val="000000"/>
              </w:rPr>
            </w:pPr>
          </w:p>
        </w:tc>
        <w:tc>
          <w:tcPr>
            <w:tcW w:w="1079" w:type="dxa"/>
          </w:tcPr>
          <w:p w:rsidR="00CD75B4" w:rsidRDefault="00CD75B4">
            <w:pPr>
              <w:spacing w:line="360" w:lineRule="auto"/>
              <w:rPr>
                <w:rFonts w:ascii="仿宋_GB2312" w:eastAsia="仿宋_GB2312" w:hAnsi="宋体"/>
                <w:color w:val="000000"/>
              </w:rPr>
            </w:pPr>
          </w:p>
        </w:tc>
        <w:tc>
          <w:tcPr>
            <w:tcW w:w="1230" w:type="dxa"/>
          </w:tcPr>
          <w:p w:rsidR="00CD75B4" w:rsidRDefault="00CD75B4">
            <w:pPr>
              <w:spacing w:line="360" w:lineRule="auto"/>
              <w:rPr>
                <w:rFonts w:ascii="仿宋_GB2312" w:eastAsia="仿宋_GB2312" w:hAnsi="宋体"/>
                <w:color w:val="000000"/>
              </w:rPr>
            </w:pPr>
          </w:p>
        </w:tc>
        <w:tc>
          <w:tcPr>
            <w:tcW w:w="1374" w:type="dxa"/>
          </w:tcPr>
          <w:p w:rsidR="00CD75B4" w:rsidRDefault="00CD75B4">
            <w:pPr>
              <w:spacing w:line="360" w:lineRule="auto"/>
              <w:rPr>
                <w:rFonts w:ascii="仿宋_GB2312" w:eastAsia="仿宋_GB2312" w:hAnsi="宋体"/>
                <w:color w:val="000000"/>
              </w:rPr>
            </w:pPr>
          </w:p>
        </w:tc>
      </w:tr>
      <w:tr w:rsidR="00CD75B4">
        <w:trPr>
          <w:trHeight w:val="589"/>
        </w:trPr>
        <w:tc>
          <w:tcPr>
            <w:tcW w:w="714" w:type="dxa"/>
          </w:tcPr>
          <w:p w:rsidR="00CD75B4" w:rsidRDefault="00CD75B4">
            <w:pPr>
              <w:spacing w:line="360" w:lineRule="auto"/>
              <w:rPr>
                <w:rFonts w:ascii="仿宋_GB2312" w:eastAsia="仿宋_GB2312" w:hAnsi="宋体"/>
                <w:color w:val="000000"/>
              </w:rPr>
            </w:pPr>
          </w:p>
        </w:tc>
        <w:tc>
          <w:tcPr>
            <w:tcW w:w="726" w:type="dxa"/>
          </w:tcPr>
          <w:p w:rsidR="00CD75B4" w:rsidRDefault="00CD75B4">
            <w:pPr>
              <w:spacing w:line="360" w:lineRule="auto"/>
              <w:rPr>
                <w:rFonts w:ascii="仿宋_GB2312" w:eastAsia="仿宋_GB2312" w:hAnsi="宋体"/>
                <w:color w:val="000000"/>
              </w:rPr>
            </w:pPr>
          </w:p>
        </w:tc>
        <w:tc>
          <w:tcPr>
            <w:tcW w:w="889" w:type="dxa"/>
          </w:tcPr>
          <w:p w:rsidR="00CD75B4" w:rsidRDefault="00CD75B4">
            <w:pPr>
              <w:spacing w:line="360" w:lineRule="auto"/>
              <w:rPr>
                <w:rFonts w:ascii="仿宋_GB2312" w:eastAsia="仿宋_GB2312" w:hAnsi="宋体"/>
                <w:color w:val="000000"/>
              </w:rPr>
            </w:pPr>
          </w:p>
        </w:tc>
        <w:tc>
          <w:tcPr>
            <w:tcW w:w="1451" w:type="dxa"/>
          </w:tcPr>
          <w:p w:rsidR="00CD75B4" w:rsidRDefault="00CD75B4">
            <w:pPr>
              <w:spacing w:line="360" w:lineRule="auto"/>
              <w:rPr>
                <w:rFonts w:ascii="仿宋_GB2312" w:eastAsia="仿宋_GB2312" w:hAnsi="宋体"/>
                <w:color w:val="000000"/>
              </w:rPr>
            </w:pPr>
          </w:p>
        </w:tc>
        <w:tc>
          <w:tcPr>
            <w:tcW w:w="900" w:type="dxa"/>
          </w:tcPr>
          <w:p w:rsidR="00CD75B4" w:rsidRDefault="00CD75B4">
            <w:pPr>
              <w:spacing w:line="360" w:lineRule="auto"/>
              <w:rPr>
                <w:rFonts w:ascii="仿宋_GB2312" w:eastAsia="仿宋_GB2312" w:hAnsi="宋体"/>
                <w:color w:val="000000"/>
              </w:rPr>
            </w:pPr>
          </w:p>
        </w:tc>
        <w:tc>
          <w:tcPr>
            <w:tcW w:w="1080" w:type="dxa"/>
          </w:tcPr>
          <w:p w:rsidR="00CD75B4" w:rsidRDefault="00CD75B4">
            <w:pPr>
              <w:spacing w:line="360" w:lineRule="auto"/>
              <w:rPr>
                <w:rFonts w:ascii="仿宋_GB2312" w:eastAsia="仿宋_GB2312" w:hAnsi="宋体"/>
                <w:color w:val="000000"/>
              </w:rPr>
            </w:pPr>
          </w:p>
        </w:tc>
        <w:tc>
          <w:tcPr>
            <w:tcW w:w="1079" w:type="dxa"/>
          </w:tcPr>
          <w:p w:rsidR="00CD75B4" w:rsidRDefault="00CD75B4">
            <w:pPr>
              <w:spacing w:line="360" w:lineRule="auto"/>
              <w:rPr>
                <w:rFonts w:ascii="仿宋_GB2312" w:eastAsia="仿宋_GB2312" w:hAnsi="宋体"/>
                <w:color w:val="000000"/>
              </w:rPr>
            </w:pPr>
          </w:p>
        </w:tc>
        <w:tc>
          <w:tcPr>
            <w:tcW w:w="1230" w:type="dxa"/>
          </w:tcPr>
          <w:p w:rsidR="00CD75B4" w:rsidRDefault="00CD75B4">
            <w:pPr>
              <w:spacing w:line="360" w:lineRule="auto"/>
              <w:rPr>
                <w:rFonts w:ascii="仿宋_GB2312" w:eastAsia="仿宋_GB2312" w:hAnsi="宋体"/>
                <w:color w:val="000000"/>
              </w:rPr>
            </w:pPr>
          </w:p>
        </w:tc>
        <w:tc>
          <w:tcPr>
            <w:tcW w:w="1374" w:type="dxa"/>
          </w:tcPr>
          <w:p w:rsidR="00CD75B4" w:rsidRDefault="00CD75B4">
            <w:pPr>
              <w:spacing w:line="360" w:lineRule="auto"/>
              <w:rPr>
                <w:rFonts w:ascii="仿宋_GB2312" w:eastAsia="仿宋_GB2312" w:hAnsi="宋体"/>
                <w:color w:val="000000"/>
              </w:rPr>
            </w:pPr>
          </w:p>
        </w:tc>
      </w:tr>
      <w:tr w:rsidR="00CD75B4">
        <w:trPr>
          <w:trHeight w:val="588"/>
        </w:trPr>
        <w:tc>
          <w:tcPr>
            <w:tcW w:w="714" w:type="dxa"/>
          </w:tcPr>
          <w:p w:rsidR="00CD75B4" w:rsidRDefault="00CD75B4">
            <w:pPr>
              <w:spacing w:line="360" w:lineRule="auto"/>
              <w:rPr>
                <w:rFonts w:ascii="仿宋_GB2312" w:eastAsia="仿宋_GB2312" w:hAnsi="宋体"/>
                <w:color w:val="000000"/>
              </w:rPr>
            </w:pPr>
          </w:p>
        </w:tc>
        <w:tc>
          <w:tcPr>
            <w:tcW w:w="726" w:type="dxa"/>
          </w:tcPr>
          <w:p w:rsidR="00CD75B4" w:rsidRDefault="00CD75B4">
            <w:pPr>
              <w:spacing w:line="360" w:lineRule="auto"/>
              <w:rPr>
                <w:rFonts w:ascii="仿宋_GB2312" w:eastAsia="仿宋_GB2312" w:hAnsi="宋体"/>
                <w:color w:val="000000"/>
              </w:rPr>
            </w:pPr>
          </w:p>
        </w:tc>
        <w:tc>
          <w:tcPr>
            <w:tcW w:w="889" w:type="dxa"/>
          </w:tcPr>
          <w:p w:rsidR="00CD75B4" w:rsidRDefault="00CD75B4">
            <w:pPr>
              <w:spacing w:line="360" w:lineRule="auto"/>
              <w:rPr>
                <w:rFonts w:ascii="仿宋_GB2312" w:eastAsia="仿宋_GB2312" w:hAnsi="宋体"/>
                <w:color w:val="000000"/>
              </w:rPr>
            </w:pPr>
          </w:p>
        </w:tc>
        <w:tc>
          <w:tcPr>
            <w:tcW w:w="1451" w:type="dxa"/>
          </w:tcPr>
          <w:p w:rsidR="00CD75B4" w:rsidRDefault="00CD75B4">
            <w:pPr>
              <w:spacing w:line="360" w:lineRule="auto"/>
              <w:rPr>
                <w:rFonts w:ascii="仿宋_GB2312" w:eastAsia="仿宋_GB2312" w:hAnsi="宋体"/>
                <w:color w:val="000000"/>
              </w:rPr>
            </w:pPr>
          </w:p>
        </w:tc>
        <w:tc>
          <w:tcPr>
            <w:tcW w:w="900" w:type="dxa"/>
          </w:tcPr>
          <w:p w:rsidR="00CD75B4" w:rsidRDefault="00CD75B4">
            <w:pPr>
              <w:spacing w:line="360" w:lineRule="auto"/>
              <w:rPr>
                <w:rFonts w:ascii="仿宋_GB2312" w:eastAsia="仿宋_GB2312" w:hAnsi="宋体"/>
                <w:color w:val="000000"/>
              </w:rPr>
            </w:pPr>
          </w:p>
        </w:tc>
        <w:tc>
          <w:tcPr>
            <w:tcW w:w="1080" w:type="dxa"/>
          </w:tcPr>
          <w:p w:rsidR="00CD75B4" w:rsidRDefault="00CD75B4">
            <w:pPr>
              <w:spacing w:line="360" w:lineRule="auto"/>
              <w:rPr>
                <w:rFonts w:ascii="仿宋_GB2312" w:eastAsia="仿宋_GB2312" w:hAnsi="宋体"/>
                <w:color w:val="000000"/>
              </w:rPr>
            </w:pPr>
          </w:p>
        </w:tc>
        <w:tc>
          <w:tcPr>
            <w:tcW w:w="1079" w:type="dxa"/>
          </w:tcPr>
          <w:p w:rsidR="00CD75B4" w:rsidRDefault="00CD75B4">
            <w:pPr>
              <w:spacing w:line="360" w:lineRule="auto"/>
              <w:rPr>
                <w:rFonts w:ascii="仿宋_GB2312" w:eastAsia="仿宋_GB2312" w:hAnsi="宋体"/>
                <w:color w:val="000000"/>
              </w:rPr>
            </w:pPr>
          </w:p>
        </w:tc>
        <w:tc>
          <w:tcPr>
            <w:tcW w:w="1230" w:type="dxa"/>
          </w:tcPr>
          <w:p w:rsidR="00CD75B4" w:rsidRDefault="00CD75B4">
            <w:pPr>
              <w:spacing w:line="360" w:lineRule="auto"/>
              <w:rPr>
                <w:rFonts w:ascii="仿宋_GB2312" w:eastAsia="仿宋_GB2312" w:hAnsi="宋体"/>
                <w:color w:val="000000"/>
              </w:rPr>
            </w:pPr>
          </w:p>
        </w:tc>
        <w:tc>
          <w:tcPr>
            <w:tcW w:w="1374" w:type="dxa"/>
          </w:tcPr>
          <w:p w:rsidR="00CD75B4" w:rsidRDefault="00CD75B4">
            <w:pPr>
              <w:spacing w:line="360" w:lineRule="auto"/>
              <w:rPr>
                <w:rFonts w:ascii="仿宋_GB2312" w:eastAsia="仿宋_GB2312" w:hAnsi="宋体"/>
                <w:color w:val="000000"/>
              </w:rPr>
            </w:pPr>
          </w:p>
        </w:tc>
      </w:tr>
      <w:tr w:rsidR="00CD75B4">
        <w:trPr>
          <w:trHeight w:val="589"/>
        </w:trPr>
        <w:tc>
          <w:tcPr>
            <w:tcW w:w="714" w:type="dxa"/>
          </w:tcPr>
          <w:p w:rsidR="00CD75B4" w:rsidRDefault="00CD75B4">
            <w:pPr>
              <w:spacing w:line="360" w:lineRule="auto"/>
              <w:rPr>
                <w:rFonts w:ascii="仿宋_GB2312" w:eastAsia="仿宋_GB2312" w:hAnsi="宋体"/>
                <w:color w:val="000000"/>
              </w:rPr>
            </w:pPr>
          </w:p>
        </w:tc>
        <w:tc>
          <w:tcPr>
            <w:tcW w:w="726" w:type="dxa"/>
          </w:tcPr>
          <w:p w:rsidR="00CD75B4" w:rsidRDefault="00CD75B4">
            <w:pPr>
              <w:spacing w:line="360" w:lineRule="auto"/>
              <w:rPr>
                <w:rFonts w:ascii="仿宋_GB2312" w:eastAsia="仿宋_GB2312" w:hAnsi="宋体"/>
                <w:color w:val="000000"/>
              </w:rPr>
            </w:pPr>
          </w:p>
        </w:tc>
        <w:tc>
          <w:tcPr>
            <w:tcW w:w="889" w:type="dxa"/>
          </w:tcPr>
          <w:p w:rsidR="00CD75B4" w:rsidRDefault="00CD75B4">
            <w:pPr>
              <w:spacing w:line="360" w:lineRule="auto"/>
              <w:rPr>
                <w:rFonts w:ascii="仿宋_GB2312" w:eastAsia="仿宋_GB2312" w:hAnsi="宋体"/>
                <w:color w:val="000000"/>
              </w:rPr>
            </w:pPr>
          </w:p>
        </w:tc>
        <w:tc>
          <w:tcPr>
            <w:tcW w:w="1451" w:type="dxa"/>
          </w:tcPr>
          <w:p w:rsidR="00CD75B4" w:rsidRDefault="00CD75B4">
            <w:pPr>
              <w:spacing w:line="360" w:lineRule="auto"/>
              <w:rPr>
                <w:rFonts w:ascii="仿宋_GB2312" w:eastAsia="仿宋_GB2312" w:hAnsi="宋体"/>
                <w:color w:val="000000"/>
              </w:rPr>
            </w:pPr>
          </w:p>
        </w:tc>
        <w:tc>
          <w:tcPr>
            <w:tcW w:w="900" w:type="dxa"/>
          </w:tcPr>
          <w:p w:rsidR="00CD75B4" w:rsidRDefault="00CD75B4">
            <w:pPr>
              <w:spacing w:line="360" w:lineRule="auto"/>
              <w:rPr>
                <w:rFonts w:ascii="仿宋_GB2312" w:eastAsia="仿宋_GB2312" w:hAnsi="宋体"/>
                <w:color w:val="000000"/>
              </w:rPr>
            </w:pPr>
          </w:p>
        </w:tc>
        <w:tc>
          <w:tcPr>
            <w:tcW w:w="1080" w:type="dxa"/>
          </w:tcPr>
          <w:p w:rsidR="00CD75B4" w:rsidRDefault="00CD75B4">
            <w:pPr>
              <w:spacing w:line="360" w:lineRule="auto"/>
              <w:rPr>
                <w:rFonts w:ascii="仿宋_GB2312" w:eastAsia="仿宋_GB2312" w:hAnsi="宋体"/>
                <w:color w:val="000000"/>
              </w:rPr>
            </w:pPr>
          </w:p>
        </w:tc>
        <w:tc>
          <w:tcPr>
            <w:tcW w:w="1079" w:type="dxa"/>
          </w:tcPr>
          <w:p w:rsidR="00CD75B4" w:rsidRDefault="00CD75B4">
            <w:pPr>
              <w:spacing w:line="360" w:lineRule="auto"/>
              <w:rPr>
                <w:rFonts w:ascii="仿宋_GB2312" w:eastAsia="仿宋_GB2312" w:hAnsi="宋体"/>
                <w:color w:val="000000"/>
              </w:rPr>
            </w:pPr>
          </w:p>
        </w:tc>
        <w:tc>
          <w:tcPr>
            <w:tcW w:w="1230" w:type="dxa"/>
          </w:tcPr>
          <w:p w:rsidR="00CD75B4" w:rsidRDefault="00CD75B4">
            <w:pPr>
              <w:spacing w:line="360" w:lineRule="auto"/>
              <w:rPr>
                <w:rFonts w:ascii="仿宋_GB2312" w:eastAsia="仿宋_GB2312" w:hAnsi="宋体"/>
                <w:color w:val="000000"/>
              </w:rPr>
            </w:pPr>
          </w:p>
        </w:tc>
        <w:tc>
          <w:tcPr>
            <w:tcW w:w="1374" w:type="dxa"/>
          </w:tcPr>
          <w:p w:rsidR="00CD75B4" w:rsidRDefault="00CD75B4">
            <w:pPr>
              <w:spacing w:line="360" w:lineRule="auto"/>
              <w:rPr>
                <w:rFonts w:ascii="仿宋_GB2312" w:eastAsia="仿宋_GB2312" w:hAnsi="宋体"/>
                <w:color w:val="000000"/>
              </w:rPr>
            </w:pPr>
          </w:p>
        </w:tc>
      </w:tr>
      <w:tr w:rsidR="00CD75B4">
        <w:trPr>
          <w:trHeight w:val="588"/>
        </w:trPr>
        <w:tc>
          <w:tcPr>
            <w:tcW w:w="714" w:type="dxa"/>
          </w:tcPr>
          <w:p w:rsidR="00CD75B4" w:rsidRDefault="00CD75B4">
            <w:pPr>
              <w:spacing w:line="360" w:lineRule="auto"/>
              <w:rPr>
                <w:rFonts w:ascii="仿宋_GB2312" w:eastAsia="仿宋_GB2312" w:hAnsi="宋体"/>
                <w:color w:val="000000"/>
              </w:rPr>
            </w:pPr>
          </w:p>
        </w:tc>
        <w:tc>
          <w:tcPr>
            <w:tcW w:w="726" w:type="dxa"/>
          </w:tcPr>
          <w:p w:rsidR="00CD75B4" w:rsidRDefault="00CD75B4">
            <w:pPr>
              <w:spacing w:line="360" w:lineRule="auto"/>
              <w:rPr>
                <w:rFonts w:ascii="仿宋_GB2312" w:eastAsia="仿宋_GB2312" w:hAnsi="宋体"/>
                <w:color w:val="000000"/>
              </w:rPr>
            </w:pPr>
          </w:p>
        </w:tc>
        <w:tc>
          <w:tcPr>
            <w:tcW w:w="889" w:type="dxa"/>
          </w:tcPr>
          <w:p w:rsidR="00CD75B4" w:rsidRDefault="00CD75B4">
            <w:pPr>
              <w:spacing w:line="360" w:lineRule="auto"/>
              <w:rPr>
                <w:rFonts w:ascii="仿宋_GB2312" w:eastAsia="仿宋_GB2312" w:hAnsi="宋体"/>
                <w:color w:val="000000"/>
              </w:rPr>
            </w:pPr>
          </w:p>
        </w:tc>
        <w:tc>
          <w:tcPr>
            <w:tcW w:w="1451" w:type="dxa"/>
          </w:tcPr>
          <w:p w:rsidR="00CD75B4" w:rsidRDefault="00CD75B4">
            <w:pPr>
              <w:spacing w:line="360" w:lineRule="auto"/>
              <w:rPr>
                <w:rFonts w:ascii="仿宋_GB2312" w:eastAsia="仿宋_GB2312" w:hAnsi="宋体"/>
                <w:color w:val="000000"/>
              </w:rPr>
            </w:pPr>
          </w:p>
        </w:tc>
        <w:tc>
          <w:tcPr>
            <w:tcW w:w="900" w:type="dxa"/>
          </w:tcPr>
          <w:p w:rsidR="00CD75B4" w:rsidRDefault="00CD75B4">
            <w:pPr>
              <w:spacing w:line="360" w:lineRule="auto"/>
              <w:rPr>
                <w:rFonts w:ascii="仿宋_GB2312" w:eastAsia="仿宋_GB2312" w:hAnsi="宋体"/>
                <w:color w:val="000000"/>
              </w:rPr>
            </w:pPr>
          </w:p>
        </w:tc>
        <w:tc>
          <w:tcPr>
            <w:tcW w:w="1080" w:type="dxa"/>
          </w:tcPr>
          <w:p w:rsidR="00CD75B4" w:rsidRDefault="00CD75B4">
            <w:pPr>
              <w:spacing w:line="360" w:lineRule="auto"/>
              <w:rPr>
                <w:rFonts w:ascii="仿宋_GB2312" w:eastAsia="仿宋_GB2312" w:hAnsi="宋体"/>
                <w:color w:val="000000"/>
              </w:rPr>
            </w:pPr>
          </w:p>
        </w:tc>
        <w:tc>
          <w:tcPr>
            <w:tcW w:w="1079" w:type="dxa"/>
          </w:tcPr>
          <w:p w:rsidR="00CD75B4" w:rsidRDefault="00CD75B4">
            <w:pPr>
              <w:spacing w:line="360" w:lineRule="auto"/>
              <w:rPr>
                <w:rFonts w:ascii="仿宋_GB2312" w:eastAsia="仿宋_GB2312" w:hAnsi="宋体"/>
                <w:color w:val="000000"/>
              </w:rPr>
            </w:pPr>
          </w:p>
        </w:tc>
        <w:tc>
          <w:tcPr>
            <w:tcW w:w="1230" w:type="dxa"/>
          </w:tcPr>
          <w:p w:rsidR="00CD75B4" w:rsidRDefault="00CD75B4">
            <w:pPr>
              <w:spacing w:line="360" w:lineRule="auto"/>
              <w:rPr>
                <w:rFonts w:ascii="仿宋_GB2312" w:eastAsia="仿宋_GB2312" w:hAnsi="宋体"/>
                <w:color w:val="000000"/>
              </w:rPr>
            </w:pPr>
          </w:p>
        </w:tc>
        <w:tc>
          <w:tcPr>
            <w:tcW w:w="1374" w:type="dxa"/>
          </w:tcPr>
          <w:p w:rsidR="00CD75B4" w:rsidRDefault="00CD75B4">
            <w:pPr>
              <w:spacing w:line="360" w:lineRule="auto"/>
              <w:rPr>
                <w:rFonts w:ascii="仿宋_GB2312" w:eastAsia="仿宋_GB2312" w:hAnsi="宋体"/>
                <w:color w:val="000000"/>
              </w:rPr>
            </w:pPr>
          </w:p>
        </w:tc>
      </w:tr>
      <w:tr w:rsidR="00CD75B4">
        <w:trPr>
          <w:trHeight w:val="589"/>
        </w:trPr>
        <w:tc>
          <w:tcPr>
            <w:tcW w:w="714" w:type="dxa"/>
          </w:tcPr>
          <w:p w:rsidR="00CD75B4" w:rsidRDefault="00CD75B4">
            <w:pPr>
              <w:spacing w:line="360" w:lineRule="auto"/>
              <w:rPr>
                <w:rFonts w:ascii="仿宋_GB2312" w:eastAsia="仿宋_GB2312" w:hAnsi="宋体"/>
                <w:color w:val="000000"/>
              </w:rPr>
            </w:pPr>
          </w:p>
        </w:tc>
        <w:tc>
          <w:tcPr>
            <w:tcW w:w="726" w:type="dxa"/>
          </w:tcPr>
          <w:p w:rsidR="00CD75B4" w:rsidRDefault="00CD75B4">
            <w:pPr>
              <w:spacing w:line="360" w:lineRule="auto"/>
              <w:rPr>
                <w:rFonts w:ascii="仿宋_GB2312" w:eastAsia="仿宋_GB2312" w:hAnsi="宋体"/>
                <w:color w:val="000000"/>
              </w:rPr>
            </w:pPr>
          </w:p>
        </w:tc>
        <w:tc>
          <w:tcPr>
            <w:tcW w:w="889" w:type="dxa"/>
          </w:tcPr>
          <w:p w:rsidR="00CD75B4" w:rsidRDefault="00CD75B4">
            <w:pPr>
              <w:spacing w:line="360" w:lineRule="auto"/>
              <w:rPr>
                <w:rFonts w:ascii="仿宋_GB2312" w:eastAsia="仿宋_GB2312" w:hAnsi="宋体"/>
                <w:color w:val="000000"/>
              </w:rPr>
            </w:pPr>
          </w:p>
        </w:tc>
        <w:tc>
          <w:tcPr>
            <w:tcW w:w="1451" w:type="dxa"/>
          </w:tcPr>
          <w:p w:rsidR="00CD75B4" w:rsidRDefault="00CD75B4">
            <w:pPr>
              <w:spacing w:line="360" w:lineRule="auto"/>
              <w:rPr>
                <w:rFonts w:ascii="仿宋_GB2312" w:eastAsia="仿宋_GB2312" w:hAnsi="宋体"/>
                <w:color w:val="000000"/>
              </w:rPr>
            </w:pPr>
          </w:p>
        </w:tc>
        <w:tc>
          <w:tcPr>
            <w:tcW w:w="900" w:type="dxa"/>
          </w:tcPr>
          <w:p w:rsidR="00CD75B4" w:rsidRDefault="00CD75B4">
            <w:pPr>
              <w:spacing w:line="360" w:lineRule="auto"/>
              <w:rPr>
                <w:rFonts w:ascii="仿宋_GB2312" w:eastAsia="仿宋_GB2312" w:hAnsi="宋体"/>
                <w:color w:val="000000"/>
              </w:rPr>
            </w:pPr>
          </w:p>
        </w:tc>
        <w:tc>
          <w:tcPr>
            <w:tcW w:w="1080" w:type="dxa"/>
          </w:tcPr>
          <w:p w:rsidR="00CD75B4" w:rsidRDefault="00CD75B4">
            <w:pPr>
              <w:spacing w:line="360" w:lineRule="auto"/>
              <w:rPr>
                <w:rFonts w:ascii="仿宋_GB2312" w:eastAsia="仿宋_GB2312" w:hAnsi="宋体"/>
                <w:color w:val="000000"/>
              </w:rPr>
            </w:pPr>
          </w:p>
        </w:tc>
        <w:tc>
          <w:tcPr>
            <w:tcW w:w="1079" w:type="dxa"/>
          </w:tcPr>
          <w:p w:rsidR="00CD75B4" w:rsidRDefault="00CD75B4">
            <w:pPr>
              <w:spacing w:line="360" w:lineRule="auto"/>
              <w:rPr>
                <w:rFonts w:ascii="仿宋_GB2312" w:eastAsia="仿宋_GB2312" w:hAnsi="宋体"/>
                <w:color w:val="000000"/>
              </w:rPr>
            </w:pPr>
          </w:p>
        </w:tc>
        <w:tc>
          <w:tcPr>
            <w:tcW w:w="1230" w:type="dxa"/>
          </w:tcPr>
          <w:p w:rsidR="00CD75B4" w:rsidRDefault="00CD75B4">
            <w:pPr>
              <w:spacing w:line="360" w:lineRule="auto"/>
              <w:rPr>
                <w:rFonts w:ascii="仿宋_GB2312" w:eastAsia="仿宋_GB2312" w:hAnsi="宋体"/>
                <w:color w:val="000000"/>
              </w:rPr>
            </w:pPr>
          </w:p>
        </w:tc>
        <w:tc>
          <w:tcPr>
            <w:tcW w:w="1374" w:type="dxa"/>
          </w:tcPr>
          <w:p w:rsidR="00CD75B4" w:rsidRDefault="00CD75B4">
            <w:pPr>
              <w:spacing w:line="360" w:lineRule="auto"/>
              <w:rPr>
                <w:rFonts w:ascii="仿宋_GB2312" w:eastAsia="仿宋_GB2312" w:hAnsi="宋体"/>
                <w:color w:val="000000"/>
              </w:rPr>
            </w:pPr>
          </w:p>
        </w:tc>
      </w:tr>
    </w:tbl>
    <w:p w:rsidR="00CD75B4" w:rsidRDefault="00CD75B4">
      <w:pPr>
        <w:spacing w:line="360" w:lineRule="auto"/>
        <w:rPr>
          <w:rFonts w:ascii="仿宋_GB2312" w:eastAsia="仿宋_GB2312" w:hAnsi="宋体"/>
          <w:color w:val="000000"/>
        </w:rPr>
      </w:pPr>
    </w:p>
    <w:p w:rsidR="00CD75B4" w:rsidRDefault="00CD75B4">
      <w:pPr>
        <w:spacing w:line="360" w:lineRule="auto"/>
        <w:rPr>
          <w:rFonts w:ascii="仿宋_GB2312" w:eastAsia="仿宋_GB2312" w:hAnsi="宋体"/>
          <w:color w:val="000000"/>
        </w:rPr>
      </w:pPr>
    </w:p>
    <w:p w:rsidR="00CD75B4" w:rsidRDefault="00070834">
      <w:pPr>
        <w:spacing w:line="400" w:lineRule="exact"/>
        <w:rPr>
          <w:rFonts w:ascii="仿宋_GB2312" w:eastAsia="仿宋_GB2312" w:hAnsi="宋体"/>
          <w:color w:val="000000"/>
        </w:rPr>
      </w:pPr>
      <w:r>
        <w:rPr>
          <w:rFonts w:ascii="仿宋_GB2312" w:eastAsia="仿宋_GB2312" w:hAnsi="宋体" w:cs="仿宋_GB2312" w:hint="eastAsia"/>
          <w:color w:val="000000"/>
        </w:rPr>
        <w:t>注：</w:t>
      </w:r>
      <w:r>
        <w:rPr>
          <w:rFonts w:ascii="仿宋_GB2312" w:eastAsia="仿宋_GB2312" w:hAnsi="宋体" w:cs="仿宋_GB2312"/>
          <w:color w:val="000000"/>
        </w:rPr>
        <w:t>1</w:t>
      </w:r>
      <w:r>
        <w:rPr>
          <w:rFonts w:ascii="仿宋_GB2312" w:eastAsia="仿宋_GB2312" w:hAnsi="宋体" w:cs="仿宋_GB2312" w:hint="eastAsia"/>
          <w:color w:val="000000"/>
        </w:rPr>
        <w:t>.</w:t>
      </w:r>
      <w:r>
        <w:rPr>
          <w:rFonts w:ascii="仿宋_GB2312" w:eastAsia="仿宋_GB2312" w:hAnsi="宋体" w:cs="仿宋_GB2312" w:hint="eastAsia"/>
          <w:color w:val="000000"/>
        </w:rPr>
        <w:t>该表应包含派往本工程的项目负责人、</w:t>
      </w:r>
      <w:r>
        <w:rPr>
          <w:rFonts w:ascii="仿宋_GB2312" w:eastAsia="仿宋_GB2312" w:hAnsi="宋体" w:cs="仿宋_GB2312"/>
          <w:color w:val="000000"/>
        </w:rPr>
        <w:t xml:space="preserve"> </w:t>
      </w:r>
      <w:r>
        <w:rPr>
          <w:rFonts w:ascii="仿宋_GB2312" w:eastAsia="仿宋_GB2312" w:hAnsi="宋体" w:cs="仿宋_GB2312" w:hint="eastAsia"/>
          <w:color w:val="000000"/>
        </w:rPr>
        <w:t>专业负责人等主要人员。</w:t>
      </w:r>
    </w:p>
    <w:p w:rsidR="00CD75B4" w:rsidRDefault="00070834">
      <w:pPr>
        <w:spacing w:line="400" w:lineRule="exact"/>
        <w:ind w:firstLineChars="200" w:firstLine="420"/>
        <w:rPr>
          <w:rFonts w:ascii="仿宋_GB2312" w:eastAsia="仿宋_GB2312" w:hAnsi="宋体"/>
          <w:color w:val="000000"/>
        </w:rPr>
      </w:pPr>
      <w:r>
        <w:rPr>
          <w:rFonts w:ascii="仿宋_GB2312" w:eastAsia="仿宋_GB2312" w:hAnsi="宋体" w:cs="仿宋_GB2312"/>
          <w:color w:val="000000"/>
        </w:rPr>
        <w:t>2</w:t>
      </w:r>
      <w:r>
        <w:rPr>
          <w:rFonts w:ascii="仿宋_GB2312" w:eastAsia="仿宋_GB2312" w:hAnsi="宋体" w:cs="仿宋_GB2312" w:hint="eastAsia"/>
          <w:color w:val="000000"/>
        </w:rPr>
        <w:t>.</w:t>
      </w:r>
      <w:r>
        <w:rPr>
          <w:rFonts w:ascii="仿宋_GB2312" w:eastAsia="仿宋_GB2312" w:hAnsi="宋体" w:cs="仿宋_GB2312" w:hint="eastAsia"/>
          <w:color w:val="000000"/>
        </w:rPr>
        <w:t>投标人应充分考虑项目实际情况配备足够的专业人员，在合同实施过程中，人员有增加时，</w:t>
      </w:r>
      <w:proofErr w:type="gramStart"/>
      <w:r>
        <w:rPr>
          <w:rFonts w:ascii="仿宋_GB2312" w:eastAsia="仿宋_GB2312" w:hAnsi="宋体" w:cs="仿宋_GB2312" w:hint="eastAsia"/>
          <w:color w:val="000000"/>
        </w:rPr>
        <w:t>不</w:t>
      </w:r>
      <w:proofErr w:type="gramEnd"/>
      <w:r>
        <w:rPr>
          <w:rFonts w:ascii="仿宋_GB2312" w:eastAsia="仿宋_GB2312" w:hAnsi="宋体" w:cs="仿宋_GB2312" w:hint="eastAsia"/>
          <w:color w:val="000000"/>
        </w:rPr>
        <w:t>另行增加费用。</w:t>
      </w:r>
    </w:p>
    <w:p w:rsidR="00CD75B4" w:rsidRDefault="00CD75B4">
      <w:pPr>
        <w:spacing w:line="360" w:lineRule="auto"/>
        <w:ind w:firstLineChars="200" w:firstLine="420"/>
        <w:rPr>
          <w:rFonts w:ascii="仿宋_GB2312" w:eastAsia="仿宋_GB2312" w:hAnsi="宋体"/>
          <w:color w:val="000000"/>
        </w:rPr>
        <w:sectPr w:rsidR="00CD75B4">
          <w:endnotePr>
            <w:numFmt w:val="decimal"/>
          </w:endnotePr>
          <w:pgSz w:w="11907" w:h="16840"/>
          <w:pgMar w:top="2098" w:right="1418" w:bottom="1418" w:left="1588" w:header="851" w:footer="1418" w:gutter="0"/>
          <w:cols w:space="720"/>
          <w:docGrid w:linePitch="312"/>
        </w:sectPr>
      </w:pPr>
    </w:p>
    <w:p w:rsidR="00CD75B4" w:rsidRDefault="00070834">
      <w:pPr>
        <w:pStyle w:val="4"/>
        <w:jc w:val="center"/>
        <w:rPr>
          <w:rFonts w:ascii="黑体" w:eastAsia="黑体" w:hAnsi="黑体" w:cs="仿宋_GB2312"/>
          <w:b w:val="0"/>
          <w:bCs w:val="0"/>
          <w:color w:val="000000"/>
          <w:sz w:val="28"/>
          <w:szCs w:val="28"/>
        </w:rPr>
      </w:pPr>
      <w:bookmarkStart w:id="68" w:name="_Toc225045569"/>
      <w:bookmarkStart w:id="69" w:name="_Toc185047539"/>
      <w:bookmarkStart w:id="70" w:name="_Toc270862437"/>
      <w:bookmarkStart w:id="71" w:name="_Toc15819"/>
      <w:bookmarkEnd w:id="67"/>
      <w:r>
        <w:rPr>
          <w:rFonts w:ascii="黑体" w:eastAsia="黑体" w:hAnsi="黑体" w:cs="仿宋_GB2312" w:hint="eastAsia"/>
          <w:b w:val="0"/>
          <w:bCs w:val="0"/>
          <w:color w:val="000000"/>
          <w:sz w:val="28"/>
          <w:szCs w:val="28"/>
        </w:rPr>
        <w:lastRenderedPageBreak/>
        <w:t>四、其他材料</w:t>
      </w:r>
      <w:bookmarkEnd w:id="68"/>
      <w:bookmarkEnd w:id="69"/>
      <w:bookmarkEnd w:id="70"/>
      <w:bookmarkEnd w:id="71"/>
    </w:p>
    <w:p w:rsidR="00CD75B4" w:rsidRDefault="00CD75B4">
      <w:pPr>
        <w:spacing w:line="360" w:lineRule="auto"/>
        <w:ind w:firstLineChars="200" w:firstLine="420"/>
        <w:rPr>
          <w:rFonts w:ascii="仿宋_GB2312" w:eastAsia="仿宋_GB2312" w:hAnsi="宋体"/>
          <w:color w:val="000000"/>
        </w:rPr>
      </w:pPr>
    </w:p>
    <w:p w:rsidR="00CD75B4" w:rsidRDefault="00070834">
      <w:pPr>
        <w:numPr>
          <w:ilvl w:val="0"/>
          <w:numId w:val="1"/>
        </w:numPr>
        <w:rPr>
          <w:rFonts w:ascii="仿宋_GB2312" w:eastAsia="仿宋_GB2312" w:hAnsi="宋体"/>
          <w:b/>
          <w:bCs/>
          <w:color w:val="000000"/>
        </w:rPr>
      </w:pPr>
      <w:r>
        <w:rPr>
          <w:rFonts w:ascii="仿宋_GB2312" w:eastAsia="仿宋_GB2312" w:hAnsi="宋体" w:cs="仿宋_GB2312" w:hint="eastAsia"/>
          <w:b/>
          <w:bCs/>
          <w:color w:val="000000"/>
        </w:rPr>
        <w:t>比对导入资料</w:t>
      </w:r>
    </w:p>
    <w:p w:rsidR="00CD75B4" w:rsidRDefault="00070834">
      <w:pPr>
        <w:rPr>
          <w:rFonts w:ascii="仿宋_GB2312" w:eastAsia="仿宋_GB2312" w:hAnsi="宋体"/>
          <w:color w:val="000000"/>
        </w:rPr>
      </w:pPr>
      <w:r>
        <w:rPr>
          <w:rFonts w:ascii="仿宋_GB2312" w:eastAsia="仿宋_GB2312" w:hAnsi="宋体" w:cs="仿宋_GB2312" w:hint="eastAsia"/>
          <w:color w:val="000000"/>
        </w:rPr>
        <w:t>请按照下列格式制作企业信息和人员信息的</w:t>
      </w:r>
      <w:r>
        <w:rPr>
          <w:rFonts w:ascii="仿宋_GB2312" w:eastAsia="仿宋_GB2312" w:hAnsi="宋体" w:cs="仿宋_GB2312"/>
          <w:color w:val="000000"/>
        </w:rPr>
        <w:t>EXCEL</w:t>
      </w:r>
      <w:r>
        <w:rPr>
          <w:rFonts w:ascii="仿宋_GB2312" w:eastAsia="仿宋_GB2312" w:hAnsi="宋体" w:cs="仿宋_GB2312" w:hint="eastAsia"/>
          <w:color w:val="000000"/>
        </w:rPr>
        <w:t>表，并以光盘方式递交，企业名称、统一社会信用代码、人员姓名、人员身份证号码必须跟入库信息一致，否则导入不成功，将视为无效处理。</w:t>
      </w:r>
    </w:p>
    <w:tbl>
      <w:tblPr>
        <w:tblW w:w="6195" w:type="dxa"/>
        <w:tblInd w:w="2" w:type="dxa"/>
        <w:tblLayout w:type="fixed"/>
        <w:tblCellMar>
          <w:top w:w="15" w:type="dxa"/>
          <w:left w:w="15" w:type="dxa"/>
          <w:bottom w:w="15" w:type="dxa"/>
          <w:right w:w="15" w:type="dxa"/>
        </w:tblCellMar>
        <w:tblLook w:val="04A0"/>
      </w:tblPr>
      <w:tblGrid>
        <w:gridCol w:w="3255"/>
        <w:gridCol w:w="2940"/>
      </w:tblGrid>
      <w:tr w:rsidR="00CD75B4">
        <w:trPr>
          <w:trHeight w:val="1035"/>
        </w:trPr>
        <w:tc>
          <w:tcPr>
            <w:tcW w:w="3255" w:type="dxa"/>
            <w:vAlign w:val="center"/>
          </w:tcPr>
          <w:p w:rsidR="00CD75B4" w:rsidRDefault="00070834">
            <w:pPr>
              <w:widowControl/>
              <w:jc w:val="left"/>
              <w:textAlignment w:val="center"/>
              <w:rPr>
                <w:rFonts w:ascii="?" w:eastAsia="Times New Roman" w:hAnsi="?"/>
                <w:b/>
                <w:bCs/>
                <w:color w:val="FF0000"/>
                <w:sz w:val="24"/>
                <w:szCs w:val="24"/>
              </w:rPr>
            </w:pPr>
            <w:r>
              <w:rPr>
                <w:rFonts w:ascii="宋体" w:hAnsi="宋体" w:cs="宋体" w:hint="eastAsia"/>
                <w:b/>
                <w:bCs/>
                <w:color w:val="FF0000"/>
                <w:kern w:val="0"/>
                <w:sz w:val="24"/>
                <w:szCs w:val="24"/>
              </w:rPr>
              <w:t>企业名称</w:t>
            </w:r>
          </w:p>
        </w:tc>
        <w:tc>
          <w:tcPr>
            <w:tcW w:w="2940" w:type="dxa"/>
            <w:vAlign w:val="center"/>
          </w:tcPr>
          <w:p w:rsidR="00CD75B4" w:rsidRDefault="00070834">
            <w:pPr>
              <w:widowControl/>
              <w:jc w:val="left"/>
              <w:textAlignment w:val="center"/>
              <w:rPr>
                <w:rFonts w:ascii="?" w:eastAsia="Times New Roman" w:hAnsi="?"/>
                <w:b/>
                <w:bCs/>
                <w:color w:val="FF0000"/>
                <w:sz w:val="24"/>
                <w:szCs w:val="24"/>
              </w:rPr>
            </w:pPr>
            <w:r>
              <w:rPr>
                <w:rFonts w:ascii="宋体" w:hAnsi="宋体" w:cs="宋体" w:hint="eastAsia"/>
                <w:b/>
                <w:bCs/>
                <w:color w:val="FF0000"/>
                <w:kern w:val="0"/>
                <w:sz w:val="24"/>
                <w:szCs w:val="24"/>
              </w:rPr>
              <w:t>统一社会信用代码</w:t>
            </w:r>
          </w:p>
        </w:tc>
      </w:tr>
      <w:tr w:rsidR="00CD75B4">
        <w:trPr>
          <w:trHeight w:val="285"/>
        </w:trPr>
        <w:tc>
          <w:tcPr>
            <w:tcW w:w="3255" w:type="dxa"/>
            <w:vAlign w:val="center"/>
          </w:tcPr>
          <w:p w:rsidR="00CD75B4" w:rsidRDefault="00070834">
            <w:pPr>
              <w:widowControl/>
              <w:jc w:val="left"/>
              <w:textAlignment w:val="center"/>
              <w:rPr>
                <w:rFonts w:ascii="?" w:eastAsia="Times New Roman" w:hAnsi="?"/>
                <w:color w:val="4E4E4E"/>
                <w:sz w:val="24"/>
                <w:szCs w:val="24"/>
              </w:rPr>
            </w:pPr>
            <w:r>
              <w:rPr>
                <w:rFonts w:ascii="?" w:eastAsia="Times New Roman" w:hAnsi="?"/>
                <w:color w:val="4E4E4E"/>
                <w:kern w:val="0"/>
                <w:sz w:val="24"/>
                <w:szCs w:val="24"/>
              </w:rPr>
              <w:t>XXX</w:t>
            </w:r>
            <w:r>
              <w:rPr>
                <w:rFonts w:ascii="宋体" w:hAnsi="宋体" w:cs="宋体" w:hint="eastAsia"/>
                <w:color w:val="4E4E4E"/>
                <w:kern w:val="0"/>
                <w:sz w:val="24"/>
                <w:szCs w:val="24"/>
              </w:rPr>
              <w:t>有限责任公司</w:t>
            </w:r>
          </w:p>
        </w:tc>
        <w:tc>
          <w:tcPr>
            <w:tcW w:w="2940" w:type="dxa"/>
            <w:vAlign w:val="center"/>
          </w:tcPr>
          <w:p w:rsidR="00CD75B4" w:rsidRDefault="00070834">
            <w:pPr>
              <w:widowControl/>
              <w:jc w:val="left"/>
              <w:textAlignment w:val="center"/>
              <w:rPr>
                <w:rFonts w:ascii="?" w:eastAsia="Times New Roman" w:hAnsi="?"/>
                <w:color w:val="000000"/>
                <w:sz w:val="24"/>
                <w:szCs w:val="24"/>
              </w:rPr>
            </w:pPr>
            <w:r>
              <w:rPr>
                <w:rFonts w:ascii="?" w:eastAsia="Times New Roman" w:hAnsi="?"/>
                <w:color w:val="000000"/>
                <w:kern w:val="0"/>
                <w:sz w:val="24"/>
                <w:szCs w:val="24"/>
              </w:rPr>
              <w:t>91120102MXXXXXXXXX</w:t>
            </w:r>
          </w:p>
        </w:tc>
      </w:tr>
      <w:tr w:rsidR="00CD75B4">
        <w:trPr>
          <w:trHeight w:val="285"/>
        </w:trPr>
        <w:tc>
          <w:tcPr>
            <w:tcW w:w="3255" w:type="dxa"/>
            <w:vAlign w:val="center"/>
          </w:tcPr>
          <w:p w:rsidR="00CD75B4" w:rsidRDefault="00070834">
            <w:pPr>
              <w:widowControl/>
              <w:jc w:val="left"/>
              <w:textAlignment w:val="center"/>
              <w:rPr>
                <w:rFonts w:ascii="?" w:eastAsia="Times New Roman" w:hAnsi="?"/>
                <w:b/>
                <w:bCs/>
                <w:color w:val="FF0000"/>
                <w:sz w:val="24"/>
                <w:szCs w:val="24"/>
              </w:rPr>
            </w:pPr>
            <w:r>
              <w:rPr>
                <w:rFonts w:ascii="宋体" w:hAnsi="宋体" w:cs="宋体" w:hint="eastAsia"/>
                <w:b/>
                <w:bCs/>
                <w:color w:val="FF0000"/>
                <w:kern w:val="0"/>
                <w:sz w:val="24"/>
                <w:szCs w:val="24"/>
              </w:rPr>
              <w:t>人员姓名</w:t>
            </w:r>
          </w:p>
        </w:tc>
        <w:tc>
          <w:tcPr>
            <w:tcW w:w="2940" w:type="dxa"/>
            <w:vAlign w:val="center"/>
          </w:tcPr>
          <w:p w:rsidR="00CD75B4" w:rsidRDefault="00070834">
            <w:pPr>
              <w:widowControl/>
              <w:jc w:val="left"/>
              <w:textAlignment w:val="center"/>
              <w:rPr>
                <w:rFonts w:ascii="?" w:eastAsia="Times New Roman" w:hAnsi="?"/>
                <w:b/>
                <w:bCs/>
                <w:color w:val="FF0000"/>
                <w:sz w:val="24"/>
                <w:szCs w:val="24"/>
              </w:rPr>
            </w:pPr>
            <w:r>
              <w:rPr>
                <w:rFonts w:ascii="宋体" w:hAnsi="宋体" w:cs="宋体" w:hint="eastAsia"/>
                <w:b/>
                <w:bCs/>
                <w:color w:val="FF0000"/>
                <w:kern w:val="0"/>
                <w:sz w:val="24"/>
                <w:szCs w:val="24"/>
              </w:rPr>
              <w:t>人员身份证号码</w:t>
            </w:r>
          </w:p>
        </w:tc>
      </w:tr>
      <w:tr w:rsidR="00CD75B4">
        <w:trPr>
          <w:trHeight w:val="285"/>
        </w:trPr>
        <w:tc>
          <w:tcPr>
            <w:tcW w:w="3255" w:type="dxa"/>
            <w:vAlign w:val="center"/>
          </w:tcPr>
          <w:p w:rsidR="00CD75B4" w:rsidRDefault="00070834">
            <w:pPr>
              <w:widowControl/>
              <w:jc w:val="left"/>
              <w:textAlignment w:val="center"/>
              <w:rPr>
                <w:rFonts w:ascii="?" w:eastAsia="Times New Roman" w:hAnsi="?"/>
                <w:color w:val="000000"/>
                <w:sz w:val="24"/>
                <w:szCs w:val="24"/>
              </w:rPr>
            </w:pPr>
            <w:r>
              <w:rPr>
                <w:rFonts w:ascii="宋体" w:hAnsi="宋体" w:cs="宋体" w:hint="eastAsia"/>
                <w:color w:val="000000"/>
                <w:kern w:val="0"/>
                <w:sz w:val="24"/>
                <w:szCs w:val="24"/>
              </w:rPr>
              <w:t>张三</w:t>
            </w:r>
          </w:p>
        </w:tc>
        <w:tc>
          <w:tcPr>
            <w:tcW w:w="2940" w:type="dxa"/>
            <w:vAlign w:val="center"/>
          </w:tcPr>
          <w:p w:rsidR="00CD75B4" w:rsidRDefault="00070834">
            <w:pPr>
              <w:widowControl/>
              <w:jc w:val="left"/>
              <w:textAlignment w:val="center"/>
              <w:rPr>
                <w:rFonts w:ascii="?" w:eastAsia="Times New Roman" w:hAnsi="?"/>
                <w:color w:val="000000"/>
                <w:sz w:val="24"/>
                <w:szCs w:val="24"/>
              </w:rPr>
            </w:pPr>
            <w:r>
              <w:rPr>
                <w:rFonts w:ascii="?" w:eastAsia="Times New Roman" w:hAnsi="?"/>
                <w:color w:val="000000"/>
                <w:kern w:val="0"/>
                <w:sz w:val="24"/>
                <w:szCs w:val="24"/>
              </w:rPr>
              <w:t>510802198505245896</w:t>
            </w:r>
          </w:p>
        </w:tc>
      </w:tr>
      <w:tr w:rsidR="00CD75B4">
        <w:trPr>
          <w:trHeight w:val="285"/>
        </w:trPr>
        <w:tc>
          <w:tcPr>
            <w:tcW w:w="3255" w:type="dxa"/>
            <w:vAlign w:val="center"/>
          </w:tcPr>
          <w:p w:rsidR="00CD75B4" w:rsidRDefault="00070834">
            <w:pPr>
              <w:widowControl/>
              <w:jc w:val="left"/>
              <w:textAlignment w:val="center"/>
              <w:rPr>
                <w:rFonts w:ascii="?" w:eastAsia="Times New Roman" w:hAnsi="?"/>
                <w:color w:val="000000"/>
                <w:sz w:val="24"/>
                <w:szCs w:val="24"/>
              </w:rPr>
            </w:pPr>
            <w:r>
              <w:rPr>
                <w:rFonts w:ascii="宋体" w:hAnsi="宋体" w:cs="宋体" w:hint="eastAsia"/>
                <w:color w:val="000000"/>
                <w:kern w:val="0"/>
                <w:sz w:val="24"/>
                <w:szCs w:val="24"/>
              </w:rPr>
              <w:t>李四</w:t>
            </w:r>
          </w:p>
        </w:tc>
        <w:tc>
          <w:tcPr>
            <w:tcW w:w="2940" w:type="dxa"/>
            <w:vAlign w:val="center"/>
          </w:tcPr>
          <w:p w:rsidR="00CD75B4" w:rsidRDefault="00070834">
            <w:pPr>
              <w:widowControl/>
              <w:jc w:val="left"/>
              <w:textAlignment w:val="center"/>
              <w:rPr>
                <w:rFonts w:ascii="?" w:eastAsia="Times New Roman" w:hAnsi="?"/>
                <w:color w:val="000000"/>
                <w:sz w:val="24"/>
                <w:szCs w:val="24"/>
              </w:rPr>
            </w:pPr>
            <w:r>
              <w:rPr>
                <w:rFonts w:ascii="?" w:eastAsia="Times New Roman" w:hAnsi="?"/>
                <w:color w:val="000000"/>
                <w:kern w:val="0"/>
                <w:sz w:val="24"/>
                <w:szCs w:val="24"/>
              </w:rPr>
              <w:t>510802198505245896</w:t>
            </w:r>
          </w:p>
        </w:tc>
      </w:tr>
      <w:tr w:rsidR="00CD75B4">
        <w:trPr>
          <w:trHeight w:val="285"/>
        </w:trPr>
        <w:tc>
          <w:tcPr>
            <w:tcW w:w="3255" w:type="dxa"/>
            <w:vAlign w:val="center"/>
          </w:tcPr>
          <w:p w:rsidR="00CD75B4" w:rsidRDefault="00070834">
            <w:pPr>
              <w:widowControl/>
              <w:jc w:val="left"/>
              <w:textAlignment w:val="center"/>
              <w:rPr>
                <w:rFonts w:ascii="?" w:eastAsia="Times New Roman" w:hAnsi="?"/>
                <w:color w:val="000000"/>
                <w:sz w:val="24"/>
                <w:szCs w:val="24"/>
              </w:rPr>
            </w:pPr>
            <w:r>
              <w:rPr>
                <w:rFonts w:ascii="宋体" w:hAnsi="宋体" w:cs="宋体" w:hint="eastAsia"/>
                <w:color w:val="000000"/>
                <w:kern w:val="0"/>
                <w:sz w:val="24"/>
                <w:szCs w:val="24"/>
              </w:rPr>
              <w:t>王五</w:t>
            </w:r>
          </w:p>
        </w:tc>
        <w:tc>
          <w:tcPr>
            <w:tcW w:w="2940" w:type="dxa"/>
            <w:vAlign w:val="center"/>
          </w:tcPr>
          <w:p w:rsidR="00CD75B4" w:rsidRDefault="00070834">
            <w:pPr>
              <w:widowControl/>
              <w:jc w:val="left"/>
              <w:textAlignment w:val="center"/>
              <w:rPr>
                <w:rFonts w:ascii="?" w:eastAsia="Times New Roman" w:hAnsi="?"/>
                <w:color w:val="000000"/>
                <w:sz w:val="24"/>
                <w:szCs w:val="24"/>
              </w:rPr>
            </w:pPr>
            <w:r>
              <w:rPr>
                <w:rFonts w:ascii="?" w:eastAsia="Times New Roman" w:hAnsi="?"/>
                <w:color w:val="000000"/>
                <w:kern w:val="0"/>
                <w:sz w:val="24"/>
                <w:szCs w:val="24"/>
              </w:rPr>
              <w:t>510802198505245896</w:t>
            </w:r>
          </w:p>
        </w:tc>
      </w:tr>
      <w:tr w:rsidR="00CD75B4">
        <w:trPr>
          <w:trHeight w:val="285"/>
        </w:trPr>
        <w:tc>
          <w:tcPr>
            <w:tcW w:w="3255" w:type="dxa"/>
            <w:vAlign w:val="center"/>
          </w:tcPr>
          <w:p w:rsidR="00CD75B4" w:rsidRDefault="00070834">
            <w:pPr>
              <w:widowControl/>
              <w:jc w:val="left"/>
              <w:textAlignment w:val="center"/>
              <w:rPr>
                <w:rFonts w:ascii="?" w:eastAsia="Times New Roman" w:hAnsi="?"/>
                <w:color w:val="000000"/>
                <w:sz w:val="24"/>
                <w:szCs w:val="24"/>
              </w:rPr>
            </w:pPr>
            <w:r>
              <w:rPr>
                <w:rFonts w:ascii="宋体" w:hAnsi="宋体" w:cs="宋体" w:hint="eastAsia"/>
                <w:color w:val="000000"/>
                <w:kern w:val="0"/>
                <w:sz w:val="24"/>
                <w:szCs w:val="24"/>
              </w:rPr>
              <w:t>赵六</w:t>
            </w:r>
          </w:p>
        </w:tc>
        <w:tc>
          <w:tcPr>
            <w:tcW w:w="2940" w:type="dxa"/>
            <w:vAlign w:val="center"/>
          </w:tcPr>
          <w:p w:rsidR="00CD75B4" w:rsidRDefault="00070834">
            <w:pPr>
              <w:widowControl/>
              <w:jc w:val="left"/>
              <w:textAlignment w:val="center"/>
              <w:rPr>
                <w:rFonts w:ascii="?" w:eastAsia="Times New Roman" w:hAnsi="?"/>
                <w:color w:val="000000"/>
                <w:sz w:val="24"/>
                <w:szCs w:val="24"/>
              </w:rPr>
            </w:pPr>
            <w:r>
              <w:rPr>
                <w:rFonts w:ascii="?" w:eastAsia="Times New Roman" w:hAnsi="?"/>
                <w:color w:val="000000"/>
                <w:kern w:val="0"/>
                <w:sz w:val="24"/>
                <w:szCs w:val="24"/>
              </w:rPr>
              <w:t>510802198505245896</w:t>
            </w:r>
          </w:p>
        </w:tc>
      </w:tr>
    </w:tbl>
    <w:p w:rsidR="00CD75B4" w:rsidRDefault="00CD75B4">
      <w:pPr>
        <w:rPr>
          <w:rFonts w:ascii="仿宋_GB2312" w:eastAsia="仿宋_GB2312" w:hAnsi="宋体"/>
          <w:color w:val="000000"/>
        </w:rPr>
      </w:pPr>
    </w:p>
    <w:p w:rsidR="00CD75B4" w:rsidRDefault="00CD75B4">
      <w:pPr>
        <w:rPr>
          <w:rFonts w:ascii="仿宋_GB2312" w:eastAsia="仿宋_GB2312" w:hAnsi="宋体"/>
          <w:color w:val="000000"/>
        </w:rPr>
      </w:pPr>
    </w:p>
    <w:p w:rsidR="00CD75B4" w:rsidRDefault="00CD75B4">
      <w:pPr>
        <w:rPr>
          <w:rFonts w:ascii="仿宋_GB2312" w:eastAsia="仿宋_GB2312" w:hAnsi="宋体"/>
          <w:color w:val="000000"/>
        </w:rPr>
      </w:pPr>
    </w:p>
    <w:p w:rsidR="00CD75B4" w:rsidRDefault="00CD75B4">
      <w:pPr>
        <w:rPr>
          <w:rFonts w:ascii="仿宋_GB2312" w:eastAsia="仿宋_GB2312" w:hAnsi="宋体"/>
          <w:color w:val="000000"/>
        </w:rPr>
      </w:pPr>
    </w:p>
    <w:p w:rsidR="00CD75B4" w:rsidRDefault="00CD75B4">
      <w:pPr>
        <w:rPr>
          <w:rFonts w:ascii="仿宋_GB2312" w:eastAsia="仿宋_GB2312" w:hAnsi="宋体"/>
          <w:color w:val="000000"/>
        </w:rPr>
      </w:pPr>
    </w:p>
    <w:p w:rsidR="00CD75B4" w:rsidRDefault="00CD75B4">
      <w:pPr>
        <w:rPr>
          <w:rFonts w:ascii="仿宋_GB2312" w:eastAsia="仿宋_GB2312" w:hAnsi="宋体"/>
          <w:color w:val="000000"/>
        </w:rPr>
      </w:pPr>
    </w:p>
    <w:p w:rsidR="00CD75B4" w:rsidRDefault="00070834">
      <w:pPr>
        <w:rPr>
          <w:rFonts w:ascii="仿宋_GB2312" w:eastAsia="仿宋_GB2312" w:hAnsi="宋体"/>
          <w:color w:val="000000"/>
        </w:rPr>
      </w:pPr>
      <w:r>
        <w:rPr>
          <w:rFonts w:ascii="仿宋_GB2312" w:eastAsia="仿宋_GB2312" w:hAnsi="宋体" w:cs="仿宋_GB2312" w:hint="eastAsia"/>
          <w:color w:val="000000"/>
        </w:rPr>
        <w:t>（二）……</w:t>
      </w:r>
    </w:p>
    <w:p w:rsidR="00CD75B4" w:rsidRDefault="00CD75B4">
      <w:pPr>
        <w:rPr>
          <w:rFonts w:ascii="仿宋_GB2312" w:eastAsia="仿宋_GB2312" w:hAnsi="宋体"/>
          <w:color w:val="000000"/>
        </w:rPr>
      </w:pPr>
    </w:p>
    <w:p w:rsidR="00CD75B4" w:rsidRDefault="00CD75B4">
      <w:pPr>
        <w:rPr>
          <w:rFonts w:ascii="仿宋_GB2312" w:eastAsia="仿宋_GB2312" w:hAnsi="宋体"/>
          <w:color w:val="000000"/>
        </w:rPr>
      </w:pPr>
    </w:p>
    <w:p w:rsidR="00CD75B4" w:rsidRDefault="00CD75B4">
      <w:pPr>
        <w:rPr>
          <w:rFonts w:ascii="仿宋_GB2312" w:eastAsia="仿宋_GB2312" w:hAnsi="宋体"/>
          <w:color w:val="000000"/>
        </w:rPr>
      </w:pPr>
    </w:p>
    <w:p w:rsidR="00CD75B4" w:rsidRDefault="00070834">
      <w:pPr>
        <w:rPr>
          <w:rFonts w:ascii="仿宋_GB2312" w:eastAsia="仿宋_GB2312" w:hAnsi="宋体"/>
          <w:color w:val="000000"/>
        </w:rPr>
      </w:pPr>
      <w:r>
        <w:rPr>
          <w:rFonts w:ascii="仿宋_GB2312" w:eastAsia="仿宋_GB2312" w:hAnsi="宋体" w:cs="仿宋_GB2312" w:hint="eastAsia"/>
          <w:color w:val="000000"/>
        </w:rPr>
        <w:t>……</w:t>
      </w:r>
    </w:p>
    <w:p w:rsidR="00CD75B4" w:rsidRDefault="00CD75B4">
      <w:pPr>
        <w:rPr>
          <w:rFonts w:ascii="仿宋_GB2312" w:eastAsia="仿宋_GB2312" w:hAnsi="宋体"/>
          <w:color w:val="000000"/>
        </w:rPr>
      </w:pPr>
    </w:p>
    <w:p w:rsidR="00CD75B4" w:rsidRDefault="00CD75B4">
      <w:pPr>
        <w:rPr>
          <w:rFonts w:ascii="仿宋_GB2312" w:eastAsia="仿宋_GB2312" w:hAnsi="宋体"/>
          <w:color w:val="000000"/>
        </w:rPr>
      </w:pPr>
    </w:p>
    <w:p w:rsidR="00CD75B4" w:rsidRDefault="00CD75B4">
      <w:pPr>
        <w:rPr>
          <w:rFonts w:ascii="仿宋_GB2312" w:eastAsia="仿宋_GB2312" w:hAnsi="宋体"/>
          <w:color w:val="000000"/>
        </w:rPr>
      </w:pPr>
    </w:p>
    <w:p w:rsidR="00CD75B4" w:rsidRDefault="00CD75B4">
      <w:pPr>
        <w:rPr>
          <w:rFonts w:ascii="仿宋_GB2312" w:eastAsia="仿宋_GB2312" w:hAnsi="宋体"/>
          <w:color w:val="000000"/>
        </w:rPr>
      </w:pPr>
    </w:p>
    <w:p w:rsidR="00CD75B4" w:rsidRDefault="00CD75B4">
      <w:pPr>
        <w:rPr>
          <w:rFonts w:ascii="仿宋_GB2312" w:eastAsia="仿宋_GB2312" w:hAnsi="宋体"/>
          <w:color w:val="000000"/>
        </w:rPr>
      </w:pPr>
    </w:p>
    <w:p w:rsidR="00CD75B4" w:rsidRDefault="00CD75B4">
      <w:pPr>
        <w:rPr>
          <w:rFonts w:ascii="仿宋_GB2312" w:eastAsia="仿宋_GB2312" w:hAnsi="宋体"/>
          <w:color w:val="000000"/>
        </w:rPr>
      </w:pPr>
    </w:p>
    <w:p w:rsidR="00CD75B4" w:rsidRDefault="00CD75B4">
      <w:pPr>
        <w:rPr>
          <w:rFonts w:ascii="仿宋_GB2312" w:eastAsia="仿宋_GB2312" w:hAnsi="宋体"/>
          <w:color w:val="000000"/>
        </w:rPr>
      </w:pPr>
    </w:p>
    <w:p w:rsidR="00CD75B4" w:rsidRDefault="00CD75B4">
      <w:pPr>
        <w:rPr>
          <w:rFonts w:ascii="仿宋_GB2312" w:eastAsia="仿宋_GB2312" w:hAnsi="宋体"/>
          <w:color w:val="000000"/>
        </w:rPr>
      </w:pPr>
    </w:p>
    <w:p w:rsidR="00CD75B4" w:rsidRDefault="00070834">
      <w:pPr>
        <w:spacing w:line="400" w:lineRule="exact"/>
        <w:rPr>
          <w:rFonts w:ascii="仿宋_GB2312" w:eastAsia="仿宋_GB2312" w:hAnsi="宋体"/>
          <w:color w:val="000000"/>
        </w:rPr>
      </w:pPr>
      <w:r>
        <w:rPr>
          <w:rFonts w:ascii="仿宋_GB2312" w:eastAsia="仿宋_GB2312" w:hAnsi="宋体" w:cs="仿宋_GB2312" w:hint="eastAsia"/>
          <w:color w:val="000000"/>
        </w:rPr>
        <w:t>注：⑴招标人在编制招标文件时，除以上六项外，招标人还可以要求投标人提供其他材料。但不得与以上六项的内容及本招标文件列出的选择项中招标人没有选择的项重复和抵触。</w:t>
      </w:r>
    </w:p>
    <w:p w:rsidR="00CD75B4" w:rsidRDefault="00070834">
      <w:pPr>
        <w:spacing w:line="400" w:lineRule="exact"/>
        <w:ind w:firstLine="437"/>
        <w:rPr>
          <w:rFonts w:ascii="仿宋_GB2312" w:eastAsia="仿宋_GB2312" w:hAnsi="宋体"/>
          <w:color w:val="000000"/>
        </w:rPr>
      </w:pPr>
      <w:r>
        <w:rPr>
          <w:rFonts w:ascii="仿宋_GB2312" w:eastAsia="仿宋_GB2312" w:hAnsi="宋体" w:cs="仿宋_GB2312" w:hint="eastAsia"/>
          <w:color w:val="000000"/>
        </w:rPr>
        <w:t>⑵招标人要求申请提供的其他材料应在第二章“投标人须知”</w:t>
      </w:r>
      <w:r>
        <w:rPr>
          <w:rFonts w:ascii="仿宋_GB2312" w:eastAsia="仿宋_GB2312" w:hAnsi="宋体" w:cs="仿宋_GB2312"/>
          <w:color w:val="000000"/>
        </w:rPr>
        <w:t>3.1</w:t>
      </w:r>
      <w:r>
        <w:rPr>
          <w:rFonts w:ascii="仿宋_GB2312" w:eastAsia="仿宋_GB2312" w:hAnsi="宋体" w:cs="仿宋_GB2312" w:hint="eastAsia"/>
          <w:color w:val="000000"/>
        </w:rPr>
        <w:t>“构成投标文件的其他材料”中列出。</w:t>
      </w:r>
    </w:p>
    <w:p w:rsidR="00CD75B4" w:rsidRDefault="00070834">
      <w:pPr>
        <w:spacing w:line="400" w:lineRule="exact"/>
        <w:ind w:firstLine="437"/>
        <w:rPr>
          <w:rFonts w:ascii="仿宋_GB2312" w:eastAsia="仿宋_GB2312" w:hAnsi="宋体"/>
          <w:color w:val="000000"/>
        </w:rPr>
      </w:pPr>
      <w:r>
        <w:rPr>
          <w:rFonts w:ascii="仿宋_GB2312" w:eastAsia="仿宋_GB2312" w:hAnsi="宋体" w:cs="仿宋_GB2312" w:hint="eastAsia"/>
          <w:color w:val="000000"/>
        </w:rPr>
        <w:t>⑶招标人不得要求与本项目招投标和履行合同无关的材料。</w:t>
      </w:r>
    </w:p>
    <w:p w:rsidR="00CD75B4" w:rsidRDefault="00070834">
      <w:pPr>
        <w:spacing w:line="400" w:lineRule="exact"/>
        <w:ind w:firstLine="437"/>
        <w:rPr>
          <w:rFonts w:ascii="仿宋_GB2312" w:eastAsia="仿宋_GB2312" w:hAnsi="宋体"/>
          <w:color w:val="000000"/>
        </w:rPr>
      </w:pPr>
      <w:r>
        <w:rPr>
          <w:rFonts w:ascii="仿宋_GB2312" w:eastAsia="仿宋_GB2312" w:hAnsi="宋体" w:cs="仿宋_GB2312" w:hint="eastAsia"/>
          <w:color w:val="000000"/>
        </w:rPr>
        <w:t>⑷招标人在招标文件中没有要求的材料，投标人不需要提供，投标文件不得夹带宣传性材料。</w:t>
      </w:r>
    </w:p>
    <w:p w:rsidR="00CD75B4" w:rsidRDefault="00CD75B4"/>
    <w:sectPr w:rsidR="00CD75B4" w:rsidSect="00CD75B4">
      <w:endnotePr>
        <w:numFmt w:val="decimal"/>
      </w:endnotePr>
      <w:pgSz w:w="11907" w:h="16840"/>
      <w:pgMar w:top="2098" w:right="1418" w:bottom="1247" w:left="1588" w:header="851" w:footer="1418" w:gutter="0"/>
      <w:cols w:space="720"/>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70834" w:rsidRDefault="00070834" w:rsidP="00CD75B4">
      <w:r>
        <w:separator/>
      </w:r>
    </w:p>
  </w:endnote>
  <w:endnote w:type="continuationSeparator" w:id="0">
    <w:p w:rsidR="00070834" w:rsidRDefault="00070834" w:rsidP="00CD75B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_GB2312">
    <w:charset w:val="86"/>
    <w:family w:val="modern"/>
    <w:pitch w:val="default"/>
    <w:sig w:usb0="00000001" w:usb1="080E0000" w:usb2="00000000" w:usb3="00000000" w:csb0="00040000"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新宋体">
    <w:panose1 w:val="02010609030101010101"/>
    <w:charset w:val="86"/>
    <w:family w:val="modern"/>
    <w:pitch w:val="fixed"/>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华文中宋">
    <w:altName w:val="宋体"/>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
    <w:altName w:val="Times New Roman"/>
    <w:charset w:val="00"/>
    <w:family w:val="auto"/>
    <w:pitch w:val="default"/>
    <w:sig w:usb0="00000000"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1295" w:rsidRDefault="007C1295">
    <w:pPr>
      <w:pStyle w:val="ad"/>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75B4" w:rsidRDefault="00CD75B4">
    <w:pPr>
      <w:pStyle w:val="ad"/>
      <w:jc w:val="center"/>
    </w:pPr>
    <w:r>
      <w:fldChar w:fldCharType="begin"/>
    </w:r>
    <w:r w:rsidR="00070834">
      <w:instrText>PAGE   \* MERGEFORMAT</w:instrText>
    </w:r>
    <w:r>
      <w:fldChar w:fldCharType="separate"/>
    </w:r>
    <w:r w:rsidR="00070834">
      <w:rPr>
        <w:lang w:val="zh-CN"/>
      </w:rPr>
      <w:t>7</w:t>
    </w:r>
    <w:r>
      <w:fldChar w:fldCharType="end"/>
    </w:r>
  </w:p>
  <w:p w:rsidR="00CD75B4" w:rsidRDefault="00CD75B4">
    <w:pPr>
      <w:pStyle w:val="ad"/>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75B4" w:rsidRDefault="00CD75B4">
    <w:pPr>
      <w:pStyle w:val="ad"/>
      <w:jc w:val="cen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75B4" w:rsidRDefault="00CD75B4">
    <w:pPr>
      <w:pStyle w:val="ad"/>
      <w:jc w:val="center"/>
    </w:pPr>
    <w:r>
      <w:fldChar w:fldCharType="begin"/>
    </w:r>
    <w:r w:rsidR="00070834">
      <w:instrText>PAGE   \* MERGEFORMAT</w:instrText>
    </w:r>
    <w:r>
      <w:fldChar w:fldCharType="separate"/>
    </w:r>
    <w:r w:rsidR="001654FC" w:rsidRPr="001654FC">
      <w:rPr>
        <w:noProof/>
        <w:lang w:val="zh-CN"/>
      </w:rPr>
      <w:t>9</w:t>
    </w:r>
    <w:r>
      <w:fldChar w:fldCharType="end"/>
    </w:r>
  </w:p>
  <w:p w:rsidR="00CD75B4" w:rsidRDefault="00CD75B4">
    <w:pPr>
      <w:pStyle w:val="ad"/>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75B4" w:rsidRDefault="00070834">
    <w:pPr>
      <w:pStyle w:val="ad"/>
      <w:jc w:val="center"/>
    </w:pPr>
    <w:r>
      <w:rPr>
        <w:rFonts w:hint="eastAsia"/>
      </w:rPr>
      <w:t>63</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70834" w:rsidRDefault="00070834" w:rsidP="00CD75B4">
      <w:r>
        <w:separator/>
      </w:r>
    </w:p>
  </w:footnote>
  <w:footnote w:type="continuationSeparator" w:id="0">
    <w:p w:rsidR="00070834" w:rsidRDefault="00070834" w:rsidP="00CD75B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1295" w:rsidRDefault="007C1295">
    <w:pPr>
      <w:pStyle w:val="ae"/>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1295" w:rsidRDefault="007C1295">
    <w:pPr>
      <w:pStyle w:val="ae"/>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1295" w:rsidRDefault="007C1295">
    <w:pPr>
      <w:pStyle w:val="ae"/>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9E5859C"/>
    <w:multiLevelType w:val="singleLevel"/>
    <w:tmpl w:val="59E5859C"/>
    <w:lvl w:ilvl="0">
      <w:start w:val="1"/>
      <w:numFmt w:val="chineseCounting"/>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
  <w:rsids>
    <w:rsidRoot w:val="0001462E"/>
    <w:rsid w:val="000011D9"/>
    <w:rsid w:val="0001462E"/>
    <w:rsid w:val="00016E7B"/>
    <w:rsid w:val="00020EB2"/>
    <w:rsid w:val="00033C85"/>
    <w:rsid w:val="00053F18"/>
    <w:rsid w:val="00070834"/>
    <w:rsid w:val="000734BE"/>
    <w:rsid w:val="000951B5"/>
    <w:rsid w:val="000C26ED"/>
    <w:rsid w:val="000D1A96"/>
    <w:rsid w:val="000D688B"/>
    <w:rsid w:val="00103575"/>
    <w:rsid w:val="001111D7"/>
    <w:rsid w:val="00143841"/>
    <w:rsid w:val="00145392"/>
    <w:rsid w:val="00156303"/>
    <w:rsid w:val="001654FC"/>
    <w:rsid w:val="0019010C"/>
    <w:rsid w:val="00196094"/>
    <w:rsid w:val="001A720D"/>
    <w:rsid w:val="001B09B3"/>
    <w:rsid w:val="001B22D9"/>
    <w:rsid w:val="001C4E8C"/>
    <w:rsid w:val="001C641C"/>
    <w:rsid w:val="001C68AC"/>
    <w:rsid w:val="001D38CE"/>
    <w:rsid w:val="001F0E5E"/>
    <w:rsid w:val="002114E8"/>
    <w:rsid w:val="002144DB"/>
    <w:rsid w:val="002162F5"/>
    <w:rsid w:val="0024466A"/>
    <w:rsid w:val="002612EF"/>
    <w:rsid w:val="00266C78"/>
    <w:rsid w:val="002716C4"/>
    <w:rsid w:val="002A7817"/>
    <w:rsid w:val="002E1874"/>
    <w:rsid w:val="00325C11"/>
    <w:rsid w:val="003362F1"/>
    <w:rsid w:val="0035014C"/>
    <w:rsid w:val="0036705A"/>
    <w:rsid w:val="003C747A"/>
    <w:rsid w:val="003D0120"/>
    <w:rsid w:val="003E60F3"/>
    <w:rsid w:val="003F169B"/>
    <w:rsid w:val="00421506"/>
    <w:rsid w:val="0042731C"/>
    <w:rsid w:val="0043001F"/>
    <w:rsid w:val="00430E16"/>
    <w:rsid w:val="0044306C"/>
    <w:rsid w:val="00456461"/>
    <w:rsid w:val="0046500B"/>
    <w:rsid w:val="00467D26"/>
    <w:rsid w:val="00472FAA"/>
    <w:rsid w:val="004B1725"/>
    <w:rsid w:val="004C6435"/>
    <w:rsid w:val="004C6FD6"/>
    <w:rsid w:val="004D471A"/>
    <w:rsid w:val="004F1CDA"/>
    <w:rsid w:val="004F3FAC"/>
    <w:rsid w:val="00544FCB"/>
    <w:rsid w:val="00566C56"/>
    <w:rsid w:val="0059037D"/>
    <w:rsid w:val="00596952"/>
    <w:rsid w:val="005E22CE"/>
    <w:rsid w:val="005E398A"/>
    <w:rsid w:val="006006D1"/>
    <w:rsid w:val="00606771"/>
    <w:rsid w:val="00611E33"/>
    <w:rsid w:val="00623A87"/>
    <w:rsid w:val="00667344"/>
    <w:rsid w:val="0067515A"/>
    <w:rsid w:val="006905FD"/>
    <w:rsid w:val="00691ABC"/>
    <w:rsid w:val="006C51E6"/>
    <w:rsid w:val="006D3157"/>
    <w:rsid w:val="006E4C7D"/>
    <w:rsid w:val="006F73A9"/>
    <w:rsid w:val="007224CC"/>
    <w:rsid w:val="00744602"/>
    <w:rsid w:val="007552E9"/>
    <w:rsid w:val="00776D55"/>
    <w:rsid w:val="0079216F"/>
    <w:rsid w:val="007B1ABD"/>
    <w:rsid w:val="007B2237"/>
    <w:rsid w:val="007C1295"/>
    <w:rsid w:val="007E4D8D"/>
    <w:rsid w:val="008077B1"/>
    <w:rsid w:val="00811CF4"/>
    <w:rsid w:val="00830E11"/>
    <w:rsid w:val="00865E3A"/>
    <w:rsid w:val="008D1F72"/>
    <w:rsid w:val="008E53D8"/>
    <w:rsid w:val="008F2DFE"/>
    <w:rsid w:val="00907246"/>
    <w:rsid w:val="00961E54"/>
    <w:rsid w:val="009F38C0"/>
    <w:rsid w:val="00A26E63"/>
    <w:rsid w:val="00A312BD"/>
    <w:rsid w:val="00A374F6"/>
    <w:rsid w:val="00A66B63"/>
    <w:rsid w:val="00A94FEE"/>
    <w:rsid w:val="00AB7581"/>
    <w:rsid w:val="00AC0D39"/>
    <w:rsid w:val="00AC45B3"/>
    <w:rsid w:val="00AE48CD"/>
    <w:rsid w:val="00B0058C"/>
    <w:rsid w:val="00B15880"/>
    <w:rsid w:val="00B35B43"/>
    <w:rsid w:val="00B41287"/>
    <w:rsid w:val="00B550B4"/>
    <w:rsid w:val="00B736F9"/>
    <w:rsid w:val="00B91B54"/>
    <w:rsid w:val="00BB6CF9"/>
    <w:rsid w:val="00BD18C7"/>
    <w:rsid w:val="00BF1B4B"/>
    <w:rsid w:val="00C02854"/>
    <w:rsid w:val="00C15386"/>
    <w:rsid w:val="00C16134"/>
    <w:rsid w:val="00C223D3"/>
    <w:rsid w:val="00C32606"/>
    <w:rsid w:val="00C37602"/>
    <w:rsid w:val="00C41F73"/>
    <w:rsid w:val="00C70150"/>
    <w:rsid w:val="00C925DA"/>
    <w:rsid w:val="00C92866"/>
    <w:rsid w:val="00CB444F"/>
    <w:rsid w:val="00CD75B4"/>
    <w:rsid w:val="00CF1BB2"/>
    <w:rsid w:val="00D21B90"/>
    <w:rsid w:val="00D26D5E"/>
    <w:rsid w:val="00D3617A"/>
    <w:rsid w:val="00D61386"/>
    <w:rsid w:val="00D87301"/>
    <w:rsid w:val="00D91840"/>
    <w:rsid w:val="00DB07E1"/>
    <w:rsid w:val="00DB4340"/>
    <w:rsid w:val="00DF3756"/>
    <w:rsid w:val="00E00E41"/>
    <w:rsid w:val="00E05BB5"/>
    <w:rsid w:val="00E05FD0"/>
    <w:rsid w:val="00E07944"/>
    <w:rsid w:val="00E103CF"/>
    <w:rsid w:val="00E23FF0"/>
    <w:rsid w:val="00E30773"/>
    <w:rsid w:val="00E409D9"/>
    <w:rsid w:val="00E50D5F"/>
    <w:rsid w:val="00E55D84"/>
    <w:rsid w:val="00E5657B"/>
    <w:rsid w:val="00E57BA4"/>
    <w:rsid w:val="00E63388"/>
    <w:rsid w:val="00E7035D"/>
    <w:rsid w:val="00E72EFE"/>
    <w:rsid w:val="00E81344"/>
    <w:rsid w:val="00E914D5"/>
    <w:rsid w:val="00E94E05"/>
    <w:rsid w:val="00EC003D"/>
    <w:rsid w:val="00EC417C"/>
    <w:rsid w:val="00ED03B6"/>
    <w:rsid w:val="00EE742B"/>
    <w:rsid w:val="00EF6BBA"/>
    <w:rsid w:val="00F228D8"/>
    <w:rsid w:val="00F44578"/>
    <w:rsid w:val="00F55ADD"/>
    <w:rsid w:val="00F574AA"/>
    <w:rsid w:val="00F83564"/>
    <w:rsid w:val="00F97763"/>
    <w:rsid w:val="00FB093C"/>
    <w:rsid w:val="00FC3FCA"/>
    <w:rsid w:val="00FD680A"/>
    <w:rsid w:val="1488294D"/>
    <w:rsid w:val="462D32A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267">
    <w:lsdException w:name="Normal" w:uiPriority="0"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qFormat="1"/>
    <w:lsdException w:name="toc 2" w:semiHidden="1" w:qFormat="1"/>
    <w:lsdException w:name="toc 3" w:semiHidden="1" w:qFormat="1"/>
    <w:lsdException w:name="toc 4" w:semiHidden="1" w:qFormat="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qFormat="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qFormat="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unhideWhenUsed="1"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qFormat="1"/>
    <w:lsdException w:name="Body Text First Indent" w:qFormat="1"/>
    <w:lsdException w:name="Body Text First Indent 2" w:semiHidden="1" w:unhideWhenUsed="1"/>
    <w:lsdException w:name="Note Heading" w:semiHidden="1" w:unhideWhenUsed="1"/>
    <w:lsdException w:name="Body Text 2" w:qFormat="1"/>
    <w:lsdException w:name="Body Text 3" w:semiHidden="1" w:unhideWhenUsed="1"/>
    <w:lsdException w:name="Body Text Indent 2" w:qFormat="1"/>
    <w:lsdException w:name="Body Text Indent 3" w:qFormat="1"/>
    <w:lsdException w:name="Block Text" w:semiHidden="1" w:unhideWhenUsed="1"/>
    <w:lsdException w:name="FollowedHyperlink" w:qFormat="1"/>
    <w:lsdException w:name="Strong" w:qFormat="1"/>
    <w:lsdException w:name="Emphasis" w:uiPriority="20" w:qFormat="1"/>
    <w:lsdException w:name="Document Map" w:semiHidden="1" w:qFormat="1"/>
    <w:lsdException w:name="Plain Text"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unhideWhenUsed="1" w:qFormat="1"/>
    <w:lsdException w:name="annotation subject" w:semiHidden="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D75B4"/>
    <w:pPr>
      <w:widowControl w:val="0"/>
      <w:jc w:val="both"/>
    </w:pPr>
    <w:rPr>
      <w:rFonts w:ascii="Times New Roman" w:eastAsia="宋体" w:hAnsi="Times New Roman" w:cs="Times New Roman"/>
      <w:kern w:val="2"/>
      <w:sz w:val="21"/>
      <w:szCs w:val="21"/>
    </w:rPr>
  </w:style>
  <w:style w:type="paragraph" w:styleId="1">
    <w:name w:val="heading 1"/>
    <w:basedOn w:val="a"/>
    <w:next w:val="a"/>
    <w:link w:val="1Char"/>
    <w:uiPriority w:val="99"/>
    <w:qFormat/>
    <w:rsid w:val="00CD75B4"/>
    <w:pPr>
      <w:keepNext/>
      <w:keepLines/>
      <w:spacing w:line="360" w:lineRule="auto"/>
      <w:outlineLvl w:val="0"/>
    </w:pPr>
    <w:rPr>
      <w:b/>
      <w:bCs/>
      <w:kern w:val="44"/>
      <w:sz w:val="20"/>
      <w:szCs w:val="20"/>
    </w:rPr>
  </w:style>
  <w:style w:type="paragraph" w:styleId="2">
    <w:name w:val="heading 2"/>
    <w:basedOn w:val="a"/>
    <w:next w:val="a"/>
    <w:link w:val="2Char"/>
    <w:uiPriority w:val="99"/>
    <w:qFormat/>
    <w:rsid w:val="00CD75B4"/>
    <w:pPr>
      <w:keepNext/>
      <w:keepLines/>
      <w:spacing w:before="260" w:after="260" w:line="413" w:lineRule="auto"/>
      <w:outlineLvl w:val="1"/>
    </w:pPr>
    <w:rPr>
      <w:rFonts w:ascii="Arial" w:eastAsia="黑体" w:hAnsi="Arial"/>
      <w:b/>
      <w:bCs/>
      <w:kern w:val="0"/>
      <w:sz w:val="20"/>
      <w:szCs w:val="20"/>
    </w:rPr>
  </w:style>
  <w:style w:type="paragraph" w:styleId="3">
    <w:name w:val="heading 3"/>
    <w:basedOn w:val="a"/>
    <w:next w:val="a"/>
    <w:link w:val="3Char"/>
    <w:uiPriority w:val="99"/>
    <w:qFormat/>
    <w:rsid w:val="00CD75B4"/>
    <w:pPr>
      <w:keepNext/>
      <w:keepLines/>
      <w:spacing w:line="360" w:lineRule="auto"/>
      <w:outlineLvl w:val="2"/>
    </w:pPr>
    <w:rPr>
      <w:b/>
      <w:bCs/>
      <w:kern w:val="0"/>
      <w:sz w:val="20"/>
      <w:szCs w:val="20"/>
    </w:rPr>
  </w:style>
  <w:style w:type="paragraph" w:styleId="4">
    <w:name w:val="heading 4"/>
    <w:basedOn w:val="a"/>
    <w:next w:val="a"/>
    <w:link w:val="4Char"/>
    <w:uiPriority w:val="99"/>
    <w:qFormat/>
    <w:rsid w:val="00CD75B4"/>
    <w:pPr>
      <w:keepNext/>
      <w:keepLines/>
      <w:spacing w:line="360" w:lineRule="auto"/>
      <w:outlineLvl w:val="3"/>
    </w:pPr>
    <w:rPr>
      <w:rFonts w:ascii="Arial" w:hAnsi="Arial"/>
      <w:b/>
      <w:bCs/>
      <w:kern w:val="0"/>
      <w:sz w:val="20"/>
      <w:szCs w:val="20"/>
    </w:rPr>
  </w:style>
  <w:style w:type="paragraph" w:styleId="5">
    <w:name w:val="heading 5"/>
    <w:basedOn w:val="a"/>
    <w:next w:val="a"/>
    <w:link w:val="5Char"/>
    <w:uiPriority w:val="99"/>
    <w:qFormat/>
    <w:rsid w:val="00CD75B4"/>
    <w:pPr>
      <w:keepNext/>
      <w:keepLines/>
      <w:spacing w:before="280" w:after="290" w:line="374" w:lineRule="auto"/>
      <w:outlineLvl w:val="4"/>
    </w:pPr>
    <w:rPr>
      <w:b/>
      <w:bCs/>
      <w:kern w:val="0"/>
      <w:sz w:val="28"/>
      <w:szCs w:val="28"/>
    </w:rPr>
  </w:style>
  <w:style w:type="paragraph" w:styleId="6">
    <w:name w:val="heading 6"/>
    <w:basedOn w:val="a"/>
    <w:next w:val="a"/>
    <w:link w:val="6Char"/>
    <w:uiPriority w:val="99"/>
    <w:qFormat/>
    <w:rsid w:val="00CD75B4"/>
    <w:pPr>
      <w:keepNext/>
      <w:keepLines/>
      <w:widowControl/>
      <w:tabs>
        <w:tab w:val="left" w:pos="1440"/>
      </w:tabs>
      <w:spacing w:before="240" w:after="64" w:line="317" w:lineRule="auto"/>
      <w:ind w:left="1152" w:hanging="1152"/>
      <w:jc w:val="left"/>
      <w:outlineLvl w:val="5"/>
    </w:pPr>
    <w:rPr>
      <w:rFonts w:ascii="Arial" w:eastAsia="黑体" w:hAnsi="Arial"/>
      <w:b/>
      <w:bCs/>
      <w:kern w:val="0"/>
      <w:sz w:val="20"/>
      <w:szCs w:val="20"/>
    </w:rPr>
  </w:style>
  <w:style w:type="paragraph" w:styleId="7">
    <w:name w:val="heading 7"/>
    <w:basedOn w:val="a"/>
    <w:next w:val="a"/>
    <w:link w:val="7Char"/>
    <w:uiPriority w:val="99"/>
    <w:qFormat/>
    <w:rsid w:val="00CD75B4"/>
    <w:pPr>
      <w:keepNext/>
      <w:keepLines/>
      <w:widowControl/>
      <w:tabs>
        <w:tab w:val="left" w:pos="2520"/>
      </w:tabs>
      <w:spacing w:before="240" w:after="64" w:line="317" w:lineRule="auto"/>
      <w:ind w:left="1296" w:hanging="1296"/>
      <w:jc w:val="left"/>
      <w:outlineLvl w:val="6"/>
    </w:pPr>
    <w:rPr>
      <w:b/>
      <w:bCs/>
      <w:kern w:val="0"/>
      <w:sz w:val="20"/>
      <w:szCs w:val="20"/>
    </w:rPr>
  </w:style>
  <w:style w:type="paragraph" w:styleId="8">
    <w:name w:val="heading 8"/>
    <w:basedOn w:val="a"/>
    <w:next w:val="a"/>
    <w:link w:val="8Char"/>
    <w:uiPriority w:val="99"/>
    <w:qFormat/>
    <w:rsid w:val="00CD75B4"/>
    <w:pPr>
      <w:keepNext/>
      <w:keepLines/>
      <w:widowControl/>
      <w:tabs>
        <w:tab w:val="left" w:pos="1440"/>
      </w:tabs>
      <w:spacing w:before="240" w:after="64" w:line="317" w:lineRule="auto"/>
      <w:ind w:left="1440" w:hanging="1440"/>
      <w:jc w:val="left"/>
      <w:outlineLvl w:val="7"/>
    </w:pPr>
    <w:rPr>
      <w:rFonts w:ascii="Arial" w:eastAsia="黑体" w:hAnsi="Arial"/>
      <w:kern w:val="0"/>
      <w:sz w:val="20"/>
      <w:szCs w:val="20"/>
    </w:rPr>
  </w:style>
  <w:style w:type="paragraph" w:styleId="9">
    <w:name w:val="heading 9"/>
    <w:basedOn w:val="a"/>
    <w:next w:val="a"/>
    <w:link w:val="9Char"/>
    <w:uiPriority w:val="99"/>
    <w:qFormat/>
    <w:rsid w:val="00CD75B4"/>
    <w:pPr>
      <w:keepNext/>
      <w:keepLines/>
      <w:widowControl/>
      <w:tabs>
        <w:tab w:val="left" w:pos="1584"/>
      </w:tabs>
      <w:spacing w:before="240" w:after="64" w:line="317" w:lineRule="auto"/>
      <w:ind w:left="1584" w:hanging="1584"/>
      <w:jc w:val="left"/>
      <w:outlineLvl w:val="8"/>
    </w:pPr>
    <w:rPr>
      <w:rFonts w:ascii="Arial" w:eastAsia="黑体" w:hAnsi="Arial"/>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qFormat/>
    <w:rsid w:val="00CD75B4"/>
    <w:rPr>
      <w:b/>
      <w:bCs/>
      <w:kern w:val="0"/>
      <w:sz w:val="20"/>
      <w:szCs w:val="20"/>
    </w:rPr>
  </w:style>
  <w:style w:type="paragraph" w:styleId="a4">
    <w:name w:val="annotation text"/>
    <w:basedOn w:val="a"/>
    <w:link w:val="Char0"/>
    <w:uiPriority w:val="99"/>
    <w:unhideWhenUsed/>
    <w:qFormat/>
    <w:rsid w:val="00CD75B4"/>
    <w:pPr>
      <w:jc w:val="left"/>
    </w:pPr>
  </w:style>
  <w:style w:type="paragraph" w:styleId="a5">
    <w:name w:val="Body Text First Indent"/>
    <w:basedOn w:val="a6"/>
    <w:link w:val="Char1"/>
    <w:uiPriority w:val="99"/>
    <w:qFormat/>
    <w:rsid w:val="00CD75B4"/>
    <w:pPr>
      <w:ind w:firstLineChars="100" w:firstLine="420"/>
    </w:pPr>
    <w:rPr>
      <w:rFonts w:ascii="Calibri" w:hAnsi="Calibri"/>
      <w:b/>
      <w:bCs/>
      <w:kern w:val="0"/>
      <w:sz w:val="24"/>
      <w:szCs w:val="24"/>
    </w:rPr>
  </w:style>
  <w:style w:type="paragraph" w:styleId="a6">
    <w:name w:val="Body Text"/>
    <w:basedOn w:val="a"/>
    <w:link w:val="Char2"/>
    <w:uiPriority w:val="99"/>
    <w:unhideWhenUsed/>
    <w:qFormat/>
    <w:rsid w:val="00CD75B4"/>
    <w:pPr>
      <w:spacing w:after="120"/>
    </w:pPr>
  </w:style>
  <w:style w:type="paragraph" w:styleId="a7">
    <w:name w:val="Normal Indent"/>
    <w:basedOn w:val="a"/>
    <w:uiPriority w:val="99"/>
    <w:qFormat/>
    <w:rsid w:val="00CD75B4"/>
    <w:pPr>
      <w:ind w:firstLineChars="200" w:firstLine="420"/>
    </w:pPr>
  </w:style>
  <w:style w:type="paragraph" w:styleId="a8">
    <w:name w:val="Document Map"/>
    <w:basedOn w:val="a"/>
    <w:link w:val="Char3"/>
    <w:uiPriority w:val="99"/>
    <w:semiHidden/>
    <w:qFormat/>
    <w:rsid w:val="00CD75B4"/>
    <w:pPr>
      <w:shd w:val="clear" w:color="auto" w:fill="000080"/>
    </w:pPr>
    <w:rPr>
      <w:rFonts w:ascii="Calibri" w:hAnsi="Calibri"/>
      <w:kern w:val="0"/>
      <w:sz w:val="20"/>
      <w:szCs w:val="20"/>
    </w:rPr>
  </w:style>
  <w:style w:type="paragraph" w:styleId="a9">
    <w:name w:val="Body Text Indent"/>
    <w:basedOn w:val="a"/>
    <w:link w:val="Char4"/>
    <w:uiPriority w:val="99"/>
    <w:qFormat/>
    <w:rsid w:val="00CD75B4"/>
    <w:pPr>
      <w:spacing w:after="120"/>
      <w:ind w:leftChars="200" w:left="420"/>
    </w:pPr>
    <w:rPr>
      <w:rFonts w:ascii="楷体_GB2312" w:eastAsia="楷体_GB2312" w:hAnsi="宋体"/>
      <w:b/>
      <w:bCs/>
      <w:kern w:val="0"/>
      <w:sz w:val="36"/>
      <w:szCs w:val="36"/>
    </w:rPr>
  </w:style>
  <w:style w:type="paragraph" w:styleId="30">
    <w:name w:val="toc 3"/>
    <w:basedOn w:val="a"/>
    <w:next w:val="a"/>
    <w:uiPriority w:val="99"/>
    <w:semiHidden/>
    <w:qFormat/>
    <w:rsid w:val="00CD75B4"/>
    <w:pPr>
      <w:ind w:leftChars="400" w:left="840"/>
    </w:pPr>
  </w:style>
  <w:style w:type="paragraph" w:styleId="aa">
    <w:name w:val="Plain Text"/>
    <w:basedOn w:val="a"/>
    <w:link w:val="Char5"/>
    <w:uiPriority w:val="99"/>
    <w:qFormat/>
    <w:rsid w:val="00CD75B4"/>
    <w:rPr>
      <w:rFonts w:ascii="宋体" w:hAnsi="Courier New"/>
      <w:kern w:val="0"/>
      <w:sz w:val="20"/>
      <w:szCs w:val="20"/>
    </w:rPr>
  </w:style>
  <w:style w:type="paragraph" w:styleId="ab">
    <w:name w:val="Date"/>
    <w:basedOn w:val="a"/>
    <w:next w:val="a"/>
    <w:link w:val="Char6"/>
    <w:uiPriority w:val="99"/>
    <w:qFormat/>
    <w:rsid w:val="00CD75B4"/>
    <w:pPr>
      <w:ind w:leftChars="2500" w:left="100"/>
    </w:pPr>
    <w:rPr>
      <w:kern w:val="0"/>
      <w:sz w:val="20"/>
      <w:szCs w:val="20"/>
    </w:rPr>
  </w:style>
  <w:style w:type="paragraph" w:styleId="20">
    <w:name w:val="Body Text Indent 2"/>
    <w:basedOn w:val="a"/>
    <w:link w:val="2Char0"/>
    <w:uiPriority w:val="99"/>
    <w:qFormat/>
    <w:rsid w:val="00CD75B4"/>
    <w:pPr>
      <w:spacing w:line="400" w:lineRule="exact"/>
      <w:ind w:leftChars="37" w:left="78" w:firstLine="420"/>
    </w:pPr>
    <w:rPr>
      <w:rFonts w:ascii="宋体" w:hAnsi="宋体"/>
      <w:color w:val="000000"/>
      <w:kern w:val="0"/>
      <w:sz w:val="20"/>
      <w:szCs w:val="20"/>
    </w:rPr>
  </w:style>
  <w:style w:type="paragraph" w:styleId="ac">
    <w:name w:val="Balloon Text"/>
    <w:basedOn w:val="a"/>
    <w:link w:val="Char7"/>
    <w:uiPriority w:val="99"/>
    <w:semiHidden/>
    <w:qFormat/>
    <w:rsid w:val="00CD75B4"/>
    <w:rPr>
      <w:rFonts w:ascii="Calibri" w:hAnsi="Calibri"/>
      <w:kern w:val="0"/>
      <w:sz w:val="18"/>
      <w:szCs w:val="18"/>
    </w:rPr>
  </w:style>
  <w:style w:type="paragraph" w:styleId="ad">
    <w:name w:val="footer"/>
    <w:basedOn w:val="a"/>
    <w:link w:val="Char8"/>
    <w:uiPriority w:val="99"/>
    <w:unhideWhenUsed/>
    <w:qFormat/>
    <w:rsid w:val="00CD75B4"/>
    <w:pPr>
      <w:tabs>
        <w:tab w:val="center" w:pos="4153"/>
        <w:tab w:val="right" w:pos="8306"/>
      </w:tabs>
      <w:snapToGrid w:val="0"/>
      <w:jc w:val="left"/>
    </w:pPr>
    <w:rPr>
      <w:sz w:val="18"/>
      <w:szCs w:val="18"/>
    </w:rPr>
  </w:style>
  <w:style w:type="paragraph" w:styleId="ae">
    <w:name w:val="header"/>
    <w:basedOn w:val="a"/>
    <w:link w:val="Char9"/>
    <w:uiPriority w:val="99"/>
    <w:unhideWhenUsed/>
    <w:qFormat/>
    <w:rsid w:val="00CD75B4"/>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99"/>
    <w:semiHidden/>
    <w:qFormat/>
    <w:rsid w:val="00CD75B4"/>
  </w:style>
  <w:style w:type="paragraph" w:styleId="40">
    <w:name w:val="toc 4"/>
    <w:basedOn w:val="a"/>
    <w:next w:val="a"/>
    <w:uiPriority w:val="99"/>
    <w:semiHidden/>
    <w:qFormat/>
    <w:rsid w:val="00CD75B4"/>
    <w:pPr>
      <w:ind w:leftChars="600" w:left="1260"/>
    </w:pPr>
  </w:style>
  <w:style w:type="paragraph" w:styleId="31">
    <w:name w:val="Body Text Indent 3"/>
    <w:basedOn w:val="a"/>
    <w:link w:val="3Char0"/>
    <w:uiPriority w:val="99"/>
    <w:qFormat/>
    <w:rsid w:val="00CD75B4"/>
    <w:pPr>
      <w:spacing w:line="500" w:lineRule="exact"/>
      <w:ind w:firstLineChars="200" w:firstLine="420"/>
    </w:pPr>
    <w:rPr>
      <w:rFonts w:ascii="宋体" w:hAnsi="宋体"/>
      <w:color w:val="000000"/>
      <w:kern w:val="0"/>
      <w:sz w:val="20"/>
      <w:szCs w:val="20"/>
    </w:rPr>
  </w:style>
  <w:style w:type="paragraph" w:styleId="21">
    <w:name w:val="toc 2"/>
    <w:basedOn w:val="a"/>
    <w:next w:val="a"/>
    <w:uiPriority w:val="99"/>
    <w:semiHidden/>
    <w:qFormat/>
    <w:rsid w:val="00CD75B4"/>
    <w:pPr>
      <w:ind w:leftChars="200" w:left="420"/>
    </w:pPr>
  </w:style>
  <w:style w:type="paragraph" w:styleId="22">
    <w:name w:val="Body Text 2"/>
    <w:basedOn w:val="a"/>
    <w:link w:val="2Char1"/>
    <w:uiPriority w:val="99"/>
    <w:qFormat/>
    <w:rsid w:val="00CD75B4"/>
    <w:pPr>
      <w:spacing w:after="120" w:line="480" w:lineRule="auto"/>
    </w:pPr>
    <w:rPr>
      <w:kern w:val="0"/>
      <w:sz w:val="20"/>
      <w:szCs w:val="20"/>
    </w:rPr>
  </w:style>
  <w:style w:type="paragraph" w:styleId="af">
    <w:name w:val="Normal (Web)"/>
    <w:basedOn w:val="a"/>
    <w:uiPriority w:val="99"/>
    <w:qFormat/>
    <w:rsid w:val="00CD75B4"/>
    <w:pPr>
      <w:widowControl/>
      <w:spacing w:before="100" w:beforeAutospacing="1" w:after="100" w:afterAutospacing="1"/>
      <w:jc w:val="left"/>
    </w:pPr>
    <w:rPr>
      <w:rFonts w:ascii="宋体" w:hAnsi="宋体" w:cs="宋体"/>
      <w:kern w:val="0"/>
      <w:sz w:val="24"/>
      <w:szCs w:val="24"/>
    </w:rPr>
  </w:style>
  <w:style w:type="character" w:styleId="af0">
    <w:name w:val="Strong"/>
    <w:uiPriority w:val="99"/>
    <w:qFormat/>
    <w:rsid w:val="00CD75B4"/>
    <w:rPr>
      <w:b/>
      <w:bCs/>
    </w:rPr>
  </w:style>
  <w:style w:type="character" w:styleId="af1">
    <w:name w:val="page number"/>
    <w:basedOn w:val="a0"/>
    <w:uiPriority w:val="99"/>
    <w:qFormat/>
    <w:rsid w:val="00CD75B4"/>
  </w:style>
  <w:style w:type="character" w:styleId="af2">
    <w:name w:val="FollowedHyperlink"/>
    <w:uiPriority w:val="99"/>
    <w:qFormat/>
    <w:rsid w:val="00CD75B4"/>
    <w:rPr>
      <w:color w:val="000000"/>
      <w:sz w:val="18"/>
      <w:szCs w:val="18"/>
      <w:u w:val="none"/>
    </w:rPr>
  </w:style>
  <w:style w:type="character" w:styleId="af3">
    <w:name w:val="Hyperlink"/>
    <w:uiPriority w:val="99"/>
    <w:rsid w:val="00CD75B4"/>
    <w:rPr>
      <w:color w:val="000000"/>
      <w:sz w:val="18"/>
      <w:szCs w:val="18"/>
      <w:u w:val="none"/>
    </w:rPr>
  </w:style>
  <w:style w:type="character" w:styleId="af4">
    <w:name w:val="annotation reference"/>
    <w:uiPriority w:val="99"/>
    <w:semiHidden/>
    <w:qFormat/>
    <w:rsid w:val="00CD75B4"/>
    <w:rPr>
      <w:sz w:val="21"/>
      <w:szCs w:val="21"/>
    </w:rPr>
  </w:style>
  <w:style w:type="table" w:styleId="af5">
    <w:name w:val="Table Grid"/>
    <w:basedOn w:val="a1"/>
    <w:uiPriority w:val="59"/>
    <w:qFormat/>
    <w:rsid w:val="00CD75B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9">
    <w:name w:val="页眉 Char"/>
    <w:basedOn w:val="a0"/>
    <w:link w:val="ae"/>
    <w:uiPriority w:val="99"/>
    <w:qFormat/>
    <w:rsid w:val="00CD75B4"/>
    <w:rPr>
      <w:sz w:val="18"/>
      <w:szCs w:val="18"/>
    </w:rPr>
  </w:style>
  <w:style w:type="character" w:customStyle="1" w:styleId="Char8">
    <w:name w:val="页脚 Char"/>
    <w:basedOn w:val="a0"/>
    <w:link w:val="ad"/>
    <w:uiPriority w:val="99"/>
    <w:qFormat/>
    <w:rsid w:val="00CD75B4"/>
    <w:rPr>
      <w:sz w:val="18"/>
      <w:szCs w:val="18"/>
    </w:rPr>
  </w:style>
  <w:style w:type="character" w:customStyle="1" w:styleId="1Char">
    <w:name w:val="标题 1 Char"/>
    <w:basedOn w:val="a0"/>
    <w:link w:val="1"/>
    <w:uiPriority w:val="99"/>
    <w:qFormat/>
    <w:rsid w:val="00CD75B4"/>
    <w:rPr>
      <w:rFonts w:ascii="Times New Roman" w:eastAsia="宋体" w:hAnsi="Times New Roman" w:cs="Times New Roman"/>
      <w:b/>
      <w:bCs/>
      <w:kern w:val="44"/>
      <w:sz w:val="20"/>
      <w:szCs w:val="20"/>
    </w:rPr>
  </w:style>
  <w:style w:type="character" w:customStyle="1" w:styleId="2Char">
    <w:name w:val="标题 2 Char"/>
    <w:basedOn w:val="a0"/>
    <w:link w:val="2"/>
    <w:uiPriority w:val="99"/>
    <w:qFormat/>
    <w:rsid w:val="00CD75B4"/>
    <w:rPr>
      <w:rFonts w:ascii="Arial" w:eastAsia="黑体" w:hAnsi="Arial" w:cs="Times New Roman"/>
      <w:b/>
      <w:bCs/>
      <w:kern w:val="0"/>
      <w:sz w:val="20"/>
      <w:szCs w:val="20"/>
    </w:rPr>
  </w:style>
  <w:style w:type="character" w:customStyle="1" w:styleId="3Char">
    <w:name w:val="标题 3 Char"/>
    <w:basedOn w:val="a0"/>
    <w:link w:val="3"/>
    <w:uiPriority w:val="99"/>
    <w:qFormat/>
    <w:rsid w:val="00CD75B4"/>
    <w:rPr>
      <w:rFonts w:ascii="Times New Roman" w:eastAsia="宋体" w:hAnsi="Times New Roman" w:cs="Times New Roman"/>
      <w:b/>
      <w:bCs/>
      <w:kern w:val="0"/>
      <w:sz w:val="20"/>
      <w:szCs w:val="20"/>
    </w:rPr>
  </w:style>
  <w:style w:type="character" w:customStyle="1" w:styleId="4Char">
    <w:name w:val="标题 4 Char"/>
    <w:basedOn w:val="a0"/>
    <w:link w:val="4"/>
    <w:uiPriority w:val="99"/>
    <w:qFormat/>
    <w:rsid w:val="00CD75B4"/>
    <w:rPr>
      <w:rFonts w:ascii="Arial" w:eastAsia="宋体" w:hAnsi="Arial" w:cs="Times New Roman"/>
      <w:b/>
      <w:bCs/>
      <w:kern w:val="0"/>
      <w:sz w:val="20"/>
      <w:szCs w:val="20"/>
    </w:rPr>
  </w:style>
  <w:style w:type="character" w:customStyle="1" w:styleId="5Char">
    <w:name w:val="标题 5 Char"/>
    <w:basedOn w:val="a0"/>
    <w:link w:val="5"/>
    <w:uiPriority w:val="99"/>
    <w:qFormat/>
    <w:rsid w:val="00CD75B4"/>
    <w:rPr>
      <w:rFonts w:ascii="Times New Roman" w:eastAsia="宋体" w:hAnsi="Times New Roman" w:cs="Times New Roman"/>
      <w:b/>
      <w:bCs/>
      <w:kern w:val="0"/>
      <w:sz w:val="28"/>
      <w:szCs w:val="28"/>
    </w:rPr>
  </w:style>
  <w:style w:type="character" w:customStyle="1" w:styleId="6Char">
    <w:name w:val="标题 6 Char"/>
    <w:basedOn w:val="a0"/>
    <w:link w:val="6"/>
    <w:uiPriority w:val="99"/>
    <w:qFormat/>
    <w:rsid w:val="00CD75B4"/>
    <w:rPr>
      <w:rFonts w:ascii="Arial" w:eastAsia="黑体" w:hAnsi="Arial" w:cs="Times New Roman"/>
      <w:b/>
      <w:bCs/>
      <w:kern w:val="0"/>
      <w:sz w:val="20"/>
      <w:szCs w:val="20"/>
    </w:rPr>
  </w:style>
  <w:style w:type="character" w:customStyle="1" w:styleId="7Char">
    <w:name w:val="标题 7 Char"/>
    <w:basedOn w:val="a0"/>
    <w:link w:val="7"/>
    <w:uiPriority w:val="99"/>
    <w:qFormat/>
    <w:rsid w:val="00CD75B4"/>
    <w:rPr>
      <w:rFonts w:ascii="Times New Roman" w:eastAsia="宋体" w:hAnsi="Times New Roman" w:cs="Times New Roman"/>
      <w:b/>
      <w:bCs/>
      <w:kern w:val="0"/>
      <w:sz w:val="20"/>
      <w:szCs w:val="20"/>
    </w:rPr>
  </w:style>
  <w:style w:type="character" w:customStyle="1" w:styleId="8Char">
    <w:name w:val="标题 8 Char"/>
    <w:basedOn w:val="a0"/>
    <w:link w:val="8"/>
    <w:uiPriority w:val="99"/>
    <w:qFormat/>
    <w:rsid w:val="00CD75B4"/>
    <w:rPr>
      <w:rFonts w:ascii="Arial" w:eastAsia="黑体" w:hAnsi="Arial" w:cs="Times New Roman"/>
      <w:kern w:val="0"/>
      <w:sz w:val="20"/>
      <w:szCs w:val="20"/>
    </w:rPr>
  </w:style>
  <w:style w:type="character" w:customStyle="1" w:styleId="9Char">
    <w:name w:val="标题 9 Char"/>
    <w:basedOn w:val="a0"/>
    <w:link w:val="9"/>
    <w:uiPriority w:val="99"/>
    <w:qFormat/>
    <w:rsid w:val="00CD75B4"/>
    <w:rPr>
      <w:rFonts w:ascii="Arial" w:eastAsia="黑体" w:hAnsi="Arial" w:cs="Times New Roman"/>
      <w:kern w:val="0"/>
      <w:sz w:val="20"/>
      <w:szCs w:val="20"/>
    </w:rPr>
  </w:style>
  <w:style w:type="character" w:customStyle="1" w:styleId="Char0">
    <w:name w:val="批注文字 Char"/>
    <w:basedOn w:val="a0"/>
    <w:link w:val="a4"/>
    <w:uiPriority w:val="99"/>
    <w:semiHidden/>
    <w:qFormat/>
    <w:rsid w:val="00CD75B4"/>
    <w:rPr>
      <w:rFonts w:ascii="Times New Roman" w:eastAsia="宋体" w:hAnsi="Times New Roman" w:cs="Times New Roman"/>
      <w:szCs w:val="21"/>
    </w:rPr>
  </w:style>
  <w:style w:type="character" w:customStyle="1" w:styleId="Char">
    <w:name w:val="批注主题 Char"/>
    <w:basedOn w:val="Char0"/>
    <w:link w:val="a3"/>
    <w:uiPriority w:val="99"/>
    <w:semiHidden/>
    <w:qFormat/>
    <w:rsid w:val="00CD75B4"/>
    <w:rPr>
      <w:rFonts w:ascii="Times New Roman" w:eastAsia="宋体" w:hAnsi="Times New Roman" w:cs="Times New Roman"/>
      <w:b/>
      <w:bCs/>
      <w:kern w:val="0"/>
      <w:sz w:val="20"/>
      <w:szCs w:val="20"/>
    </w:rPr>
  </w:style>
  <w:style w:type="character" w:customStyle="1" w:styleId="Char2">
    <w:name w:val="正文文本 Char"/>
    <w:basedOn w:val="a0"/>
    <w:link w:val="a6"/>
    <w:uiPriority w:val="99"/>
    <w:qFormat/>
    <w:rsid w:val="00CD75B4"/>
    <w:rPr>
      <w:rFonts w:ascii="Times New Roman" w:eastAsia="宋体" w:hAnsi="Times New Roman" w:cs="Times New Roman"/>
      <w:szCs w:val="21"/>
    </w:rPr>
  </w:style>
  <w:style w:type="character" w:customStyle="1" w:styleId="Char1">
    <w:name w:val="正文首行缩进 Char"/>
    <w:basedOn w:val="Char2"/>
    <w:link w:val="a5"/>
    <w:uiPriority w:val="99"/>
    <w:qFormat/>
    <w:rsid w:val="00CD75B4"/>
    <w:rPr>
      <w:rFonts w:ascii="Calibri" w:eastAsia="宋体" w:hAnsi="Calibri" w:cs="Times New Roman"/>
      <w:b/>
      <w:bCs/>
      <w:kern w:val="0"/>
      <w:sz w:val="24"/>
      <w:szCs w:val="24"/>
    </w:rPr>
  </w:style>
  <w:style w:type="character" w:customStyle="1" w:styleId="Char3">
    <w:name w:val="文档结构图 Char"/>
    <w:basedOn w:val="a0"/>
    <w:link w:val="a8"/>
    <w:uiPriority w:val="99"/>
    <w:semiHidden/>
    <w:qFormat/>
    <w:rsid w:val="00CD75B4"/>
    <w:rPr>
      <w:rFonts w:ascii="Calibri" w:eastAsia="宋体" w:hAnsi="Calibri" w:cs="Times New Roman"/>
      <w:kern w:val="0"/>
      <w:sz w:val="20"/>
      <w:szCs w:val="20"/>
      <w:shd w:val="clear" w:color="auto" w:fill="000080"/>
    </w:rPr>
  </w:style>
  <w:style w:type="character" w:customStyle="1" w:styleId="Char4">
    <w:name w:val="正文文本缩进 Char"/>
    <w:basedOn w:val="a0"/>
    <w:link w:val="a9"/>
    <w:uiPriority w:val="99"/>
    <w:rsid w:val="00CD75B4"/>
    <w:rPr>
      <w:rFonts w:ascii="楷体_GB2312" w:eastAsia="楷体_GB2312" w:hAnsi="宋体" w:cs="Times New Roman"/>
      <w:b/>
      <w:bCs/>
      <w:kern w:val="0"/>
      <w:sz w:val="36"/>
      <w:szCs w:val="36"/>
    </w:rPr>
  </w:style>
  <w:style w:type="character" w:customStyle="1" w:styleId="Char5">
    <w:name w:val="纯文本 Char"/>
    <w:basedOn w:val="a0"/>
    <w:link w:val="aa"/>
    <w:uiPriority w:val="99"/>
    <w:qFormat/>
    <w:rsid w:val="00CD75B4"/>
    <w:rPr>
      <w:rFonts w:ascii="宋体" w:eastAsia="宋体" w:hAnsi="Courier New" w:cs="Times New Roman"/>
      <w:kern w:val="0"/>
      <w:sz w:val="20"/>
      <w:szCs w:val="20"/>
    </w:rPr>
  </w:style>
  <w:style w:type="character" w:customStyle="1" w:styleId="Char6">
    <w:name w:val="日期 Char"/>
    <w:basedOn w:val="a0"/>
    <w:link w:val="ab"/>
    <w:uiPriority w:val="99"/>
    <w:qFormat/>
    <w:rsid w:val="00CD75B4"/>
    <w:rPr>
      <w:rFonts w:ascii="Times New Roman" w:eastAsia="宋体" w:hAnsi="Times New Roman" w:cs="Times New Roman"/>
      <w:kern w:val="0"/>
      <w:sz w:val="20"/>
      <w:szCs w:val="20"/>
    </w:rPr>
  </w:style>
  <w:style w:type="character" w:customStyle="1" w:styleId="2Char0">
    <w:name w:val="正文文本缩进 2 Char"/>
    <w:basedOn w:val="a0"/>
    <w:link w:val="20"/>
    <w:uiPriority w:val="99"/>
    <w:qFormat/>
    <w:rsid w:val="00CD75B4"/>
    <w:rPr>
      <w:rFonts w:ascii="宋体" w:eastAsia="宋体" w:hAnsi="宋体" w:cs="Times New Roman"/>
      <w:color w:val="000000"/>
      <w:kern w:val="0"/>
      <w:sz w:val="20"/>
      <w:szCs w:val="20"/>
    </w:rPr>
  </w:style>
  <w:style w:type="character" w:customStyle="1" w:styleId="Char7">
    <w:name w:val="批注框文本 Char"/>
    <w:basedOn w:val="a0"/>
    <w:link w:val="ac"/>
    <w:uiPriority w:val="99"/>
    <w:semiHidden/>
    <w:qFormat/>
    <w:rsid w:val="00CD75B4"/>
    <w:rPr>
      <w:rFonts w:ascii="Calibri" w:eastAsia="宋体" w:hAnsi="Calibri" w:cs="Times New Roman"/>
      <w:kern w:val="0"/>
      <w:sz w:val="18"/>
      <w:szCs w:val="18"/>
    </w:rPr>
  </w:style>
  <w:style w:type="character" w:customStyle="1" w:styleId="3Char0">
    <w:name w:val="正文文本缩进 3 Char"/>
    <w:basedOn w:val="a0"/>
    <w:link w:val="31"/>
    <w:uiPriority w:val="99"/>
    <w:qFormat/>
    <w:rsid w:val="00CD75B4"/>
    <w:rPr>
      <w:rFonts w:ascii="宋体" w:eastAsia="宋体" w:hAnsi="宋体" w:cs="Times New Roman"/>
      <w:color w:val="000000"/>
      <w:kern w:val="0"/>
      <w:sz w:val="20"/>
      <w:szCs w:val="20"/>
    </w:rPr>
  </w:style>
  <w:style w:type="character" w:customStyle="1" w:styleId="2Char1">
    <w:name w:val="正文文本 2 Char"/>
    <w:basedOn w:val="a0"/>
    <w:link w:val="22"/>
    <w:uiPriority w:val="99"/>
    <w:qFormat/>
    <w:rsid w:val="00CD75B4"/>
    <w:rPr>
      <w:rFonts w:ascii="Times New Roman" w:eastAsia="宋体" w:hAnsi="Times New Roman" w:cs="Times New Roman"/>
      <w:kern w:val="0"/>
      <w:sz w:val="20"/>
      <w:szCs w:val="20"/>
    </w:rPr>
  </w:style>
  <w:style w:type="character" w:customStyle="1" w:styleId="CM26Char">
    <w:name w:val="CM26 Char"/>
    <w:link w:val="CM26"/>
    <w:uiPriority w:val="99"/>
    <w:qFormat/>
    <w:locked/>
    <w:rsid w:val="00CD75B4"/>
    <w:rPr>
      <w:rFonts w:ascii="宋体" w:cs="宋体"/>
      <w:sz w:val="24"/>
      <w:szCs w:val="24"/>
    </w:rPr>
  </w:style>
  <w:style w:type="paragraph" w:customStyle="1" w:styleId="CM26">
    <w:name w:val="CM26"/>
    <w:basedOn w:val="Default"/>
    <w:next w:val="Default"/>
    <w:link w:val="CM26Char"/>
    <w:uiPriority w:val="99"/>
    <w:qFormat/>
    <w:rsid w:val="00CD75B4"/>
    <w:pPr>
      <w:spacing w:line="400" w:lineRule="atLeast"/>
    </w:pPr>
    <w:rPr>
      <w:rFonts w:eastAsiaTheme="minorEastAsia" w:hAnsiTheme="minorHAnsi" w:cs="宋体"/>
      <w:color w:val="auto"/>
      <w:sz w:val="24"/>
      <w:szCs w:val="24"/>
    </w:rPr>
  </w:style>
  <w:style w:type="paragraph" w:customStyle="1" w:styleId="Default">
    <w:name w:val="Default"/>
    <w:link w:val="DefaultChar"/>
    <w:uiPriority w:val="99"/>
    <w:qFormat/>
    <w:rsid w:val="00CD75B4"/>
    <w:pPr>
      <w:widowControl w:val="0"/>
      <w:autoSpaceDE w:val="0"/>
      <w:autoSpaceDN w:val="0"/>
      <w:adjustRightInd w:val="0"/>
    </w:pPr>
    <w:rPr>
      <w:rFonts w:ascii="宋体" w:eastAsia="宋体" w:hAnsi="Calibri" w:cs="Times New Roman"/>
      <w:color w:val="000000"/>
      <w:kern w:val="2"/>
      <w:sz w:val="22"/>
      <w:szCs w:val="22"/>
    </w:rPr>
  </w:style>
  <w:style w:type="character" w:customStyle="1" w:styleId="gonggao-downline1">
    <w:name w:val="gonggao-downline1"/>
    <w:uiPriority w:val="99"/>
    <w:qFormat/>
    <w:rsid w:val="00CD75B4"/>
    <w:rPr>
      <w:b/>
      <w:bCs/>
      <w:u w:val="single"/>
    </w:rPr>
  </w:style>
  <w:style w:type="character" w:customStyle="1" w:styleId="CharChar10">
    <w:name w:val="Char Char10"/>
    <w:uiPriority w:val="99"/>
    <w:qFormat/>
    <w:rsid w:val="00CD75B4"/>
    <w:rPr>
      <w:rFonts w:eastAsia="宋体"/>
      <w:b/>
      <w:bCs/>
      <w:kern w:val="2"/>
      <w:sz w:val="24"/>
      <w:szCs w:val="24"/>
      <w:lang w:val="en-US" w:eastAsia="zh-CN"/>
    </w:rPr>
  </w:style>
  <w:style w:type="character" w:customStyle="1" w:styleId="CharChar1">
    <w:name w:val="Char Char1"/>
    <w:uiPriority w:val="99"/>
    <w:qFormat/>
    <w:rsid w:val="00CD75B4"/>
    <w:rPr>
      <w:rFonts w:eastAsia="宋体"/>
      <w:b/>
      <w:bCs/>
      <w:kern w:val="2"/>
      <w:sz w:val="24"/>
      <w:szCs w:val="24"/>
      <w:lang w:val="en-US" w:eastAsia="zh-CN"/>
    </w:rPr>
  </w:style>
  <w:style w:type="character" w:customStyle="1" w:styleId="tdrownotice1">
    <w:name w:val="tdrownotice1"/>
    <w:uiPriority w:val="99"/>
    <w:qFormat/>
    <w:rsid w:val="00CD75B4"/>
    <w:rPr>
      <w:sz w:val="22"/>
      <w:szCs w:val="22"/>
    </w:rPr>
  </w:style>
  <w:style w:type="character" w:customStyle="1" w:styleId="CharChar">
    <w:name w:val="Char Char"/>
    <w:link w:val="Char10"/>
    <w:uiPriority w:val="99"/>
    <w:qFormat/>
    <w:locked/>
    <w:rsid w:val="00CD75B4"/>
    <w:rPr>
      <w:b/>
      <w:bCs/>
      <w:sz w:val="24"/>
      <w:szCs w:val="24"/>
    </w:rPr>
  </w:style>
  <w:style w:type="paragraph" w:customStyle="1" w:styleId="Char10">
    <w:name w:val="Char1"/>
    <w:basedOn w:val="a"/>
    <w:link w:val="CharChar"/>
    <w:uiPriority w:val="99"/>
    <w:qFormat/>
    <w:rsid w:val="00CD75B4"/>
    <w:rPr>
      <w:rFonts w:asciiTheme="minorHAnsi" w:eastAsiaTheme="minorEastAsia" w:hAnsiTheme="minorHAnsi" w:cstheme="minorBidi"/>
      <w:b/>
      <w:bCs/>
      <w:sz w:val="24"/>
      <w:szCs w:val="24"/>
    </w:rPr>
  </w:style>
  <w:style w:type="character" w:customStyle="1" w:styleId="CharChar17">
    <w:name w:val="Char Char17"/>
    <w:uiPriority w:val="99"/>
    <w:rsid w:val="00CD75B4"/>
    <w:rPr>
      <w:rFonts w:ascii="Arial" w:eastAsia="宋体" w:hAnsi="Arial" w:cs="Arial"/>
      <w:b/>
      <w:bCs/>
      <w:kern w:val="2"/>
      <w:sz w:val="21"/>
      <w:szCs w:val="21"/>
      <w:lang w:val="en-US" w:eastAsia="zh-CN"/>
    </w:rPr>
  </w:style>
  <w:style w:type="character" w:customStyle="1" w:styleId="Char11">
    <w:name w:val="纯文本 Char1"/>
    <w:uiPriority w:val="99"/>
    <w:semiHidden/>
    <w:locked/>
    <w:rsid w:val="00CD75B4"/>
    <w:rPr>
      <w:rFonts w:ascii="宋体" w:hAnsi="Courier New" w:cs="宋体"/>
      <w:kern w:val="2"/>
      <w:sz w:val="21"/>
      <w:szCs w:val="21"/>
    </w:rPr>
  </w:style>
  <w:style w:type="character" w:customStyle="1" w:styleId="apple-converted-space">
    <w:name w:val="apple-converted-space"/>
    <w:basedOn w:val="a0"/>
    <w:uiPriority w:val="99"/>
    <w:qFormat/>
    <w:rsid w:val="00CD75B4"/>
  </w:style>
  <w:style w:type="character" w:customStyle="1" w:styleId="Chara">
    <w:name w:val="无间隔 Char"/>
    <w:link w:val="11"/>
    <w:uiPriority w:val="99"/>
    <w:qFormat/>
    <w:locked/>
    <w:rsid w:val="00CD75B4"/>
    <w:rPr>
      <w:rFonts w:cs="Calibri"/>
      <w:sz w:val="22"/>
    </w:rPr>
  </w:style>
  <w:style w:type="paragraph" w:customStyle="1" w:styleId="11">
    <w:name w:val="无间隔1"/>
    <w:link w:val="Chara"/>
    <w:uiPriority w:val="99"/>
    <w:qFormat/>
    <w:rsid w:val="00CD75B4"/>
    <w:rPr>
      <w:rFonts w:cs="Calibri"/>
      <w:kern w:val="2"/>
      <w:sz w:val="22"/>
      <w:szCs w:val="22"/>
    </w:rPr>
  </w:style>
  <w:style w:type="character" w:customStyle="1" w:styleId="DefaultChar">
    <w:name w:val="Default Char"/>
    <w:link w:val="Default"/>
    <w:uiPriority w:val="99"/>
    <w:qFormat/>
    <w:locked/>
    <w:rsid w:val="00CD75B4"/>
    <w:rPr>
      <w:rFonts w:ascii="宋体" w:eastAsia="宋体" w:hAnsi="Calibri" w:cs="Times New Roman"/>
      <w:color w:val="000000"/>
      <w:sz w:val="22"/>
    </w:rPr>
  </w:style>
  <w:style w:type="character" w:customStyle="1" w:styleId="CharChar171">
    <w:name w:val="Char Char171"/>
    <w:uiPriority w:val="99"/>
    <w:qFormat/>
    <w:rsid w:val="00CD75B4"/>
    <w:rPr>
      <w:rFonts w:ascii="Arial" w:eastAsia="宋体" w:hAnsi="Arial" w:cs="Arial"/>
      <w:b/>
      <w:bCs/>
      <w:kern w:val="2"/>
      <w:sz w:val="21"/>
      <w:szCs w:val="21"/>
      <w:lang w:val="en-US" w:eastAsia="zh-CN"/>
    </w:rPr>
  </w:style>
  <w:style w:type="character" w:customStyle="1" w:styleId="tdrownotice">
    <w:name w:val="tdrownotice"/>
    <w:basedOn w:val="a0"/>
    <w:uiPriority w:val="99"/>
    <w:qFormat/>
    <w:rsid w:val="00CD75B4"/>
  </w:style>
  <w:style w:type="character" w:customStyle="1" w:styleId="Char12">
    <w:name w:val="正文文本 Char1"/>
    <w:uiPriority w:val="99"/>
    <w:qFormat/>
    <w:locked/>
    <w:rsid w:val="00CD75B4"/>
    <w:rPr>
      <w:rFonts w:ascii="Times New Roman" w:eastAsia="宋体" w:hAnsi="Times New Roman" w:cs="Times New Roman"/>
      <w:sz w:val="20"/>
      <w:szCs w:val="20"/>
    </w:rPr>
  </w:style>
  <w:style w:type="character" w:customStyle="1" w:styleId="BodyTextFirstIndentChar1">
    <w:name w:val="Body Text First Indent Char1"/>
    <w:uiPriority w:val="99"/>
    <w:semiHidden/>
    <w:qFormat/>
    <w:rsid w:val="00CD75B4"/>
    <w:rPr>
      <w:rFonts w:ascii="Times New Roman" w:eastAsia="宋体" w:hAnsi="Times New Roman" w:cs="Times New Roman"/>
      <w:sz w:val="20"/>
      <w:szCs w:val="21"/>
    </w:rPr>
  </w:style>
  <w:style w:type="character" w:customStyle="1" w:styleId="Char13">
    <w:name w:val="正文首行缩进 Char1"/>
    <w:uiPriority w:val="99"/>
    <w:semiHidden/>
    <w:qFormat/>
    <w:rsid w:val="00CD75B4"/>
    <w:rPr>
      <w:rFonts w:ascii="Times New Roman" w:eastAsia="宋体" w:hAnsi="Times New Roman" w:cs="Times New Roman"/>
      <w:sz w:val="20"/>
      <w:szCs w:val="20"/>
    </w:rPr>
  </w:style>
  <w:style w:type="character" w:customStyle="1" w:styleId="DocumentMapChar1">
    <w:name w:val="Document Map Char1"/>
    <w:uiPriority w:val="99"/>
    <w:semiHidden/>
    <w:qFormat/>
    <w:rsid w:val="00CD75B4"/>
    <w:rPr>
      <w:rFonts w:ascii="Times New Roman" w:hAnsi="Times New Roman"/>
      <w:sz w:val="0"/>
      <w:szCs w:val="0"/>
    </w:rPr>
  </w:style>
  <w:style w:type="character" w:customStyle="1" w:styleId="Char14">
    <w:name w:val="文档结构图 Char1"/>
    <w:uiPriority w:val="99"/>
    <w:semiHidden/>
    <w:qFormat/>
    <w:rsid w:val="00CD75B4"/>
    <w:rPr>
      <w:rFonts w:ascii="宋体" w:eastAsia="宋体" w:hAnsi="Times New Roman" w:cs="宋体"/>
      <w:sz w:val="18"/>
      <w:szCs w:val="18"/>
    </w:rPr>
  </w:style>
  <w:style w:type="paragraph" w:customStyle="1" w:styleId="23">
    <w:name w:val="样式 首行缩进:  2 字符"/>
    <w:basedOn w:val="a"/>
    <w:uiPriority w:val="99"/>
    <w:qFormat/>
    <w:rsid w:val="00CD75B4"/>
    <w:pPr>
      <w:spacing w:line="400" w:lineRule="exact"/>
      <w:ind w:firstLineChars="200" w:firstLine="200"/>
    </w:pPr>
    <w:rPr>
      <w:sz w:val="24"/>
      <w:szCs w:val="24"/>
    </w:rPr>
  </w:style>
  <w:style w:type="paragraph" w:customStyle="1" w:styleId="1111A">
    <w:name w:val="1.1.1.1A"/>
    <w:basedOn w:val="a"/>
    <w:uiPriority w:val="99"/>
    <w:qFormat/>
    <w:rsid w:val="00CD75B4"/>
    <w:pPr>
      <w:tabs>
        <w:tab w:val="left" w:pos="1134"/>
        <w:tab w:val="left" w:pos="1843"/>
      </w:tabs>
      <w:adjustRightInd w:val="0"/>
      <w:spacing w:before="60" w:after="60" w:line="400" w:lineRule="atLeast"/>
      <w:ind w:left="1560" w:rightChars="200" w:right="200" w:hanging="426"/>
      <w:textAlignment w:val="baseline"/>
    </w:pPr>
    <w:rPr>
      <w:rFonts w:ascii="Arial" w:hAnsi="Arial" w:cs="Arial"/>
      <w:kern w:val="0"/>
      <w:sz w:val="24"/>
      <w:szCs w:val="24"/>
    </w:rPr>
  </w:style>
  <w:style w:type="character" w:customStyle="1" w:styleId="BodyTextIndentChar1">
    <w:name w:val="Body Text Indent Char1"/>
    <w:uiPriority w:val="99"/>
    <w:semiHidden/>
    <w:qFormat/>
    <w:rsid w:val="00CD75B4"/>
    <w:rPr>
      <w:rFonts w:ascii="Times New Roman" w:hAnsi="Times New Roman"/>
      <w:szCs w:val="21"/>
    </w:rPr>
  </w:style>
  <w:style w:type="character" w:customStyle="1" w:styleId="Char15">
    <w:name w:val="正文文本缩进 Char1"/>
    <w:uiPriority w:val="99"/>
    <w:semiHidden/>
    <w:qFormat/>
    <w:rsid w:val="00CD75B4"/>
    <w:rPr>
      <w:rFonts w:ascii="Times New Roman" w:eastAsia="宋体" w:hAnsi="Times New Roman" w:cs="Times New Roman"/>
      <w:sz w:val="20"/>
      <w:szCs w:val="20"/>
    </w:rPr>
  </w:style>
  <w:style w:type="paragraph" w:customStyle="1" w:styleId="CharCharCharCharCharChar1CharCharCharChar">
    <w:name w:val="Char Char Char Char Char Char1 Char Char Char Char"/>
    <w:basedOn w:val="a"/>
    <w:uiPriority w:val="99"/>
    <w:qFormat/>
    <w:rsid w:val="00CD75B4"/>
  </w:style>
  <w:style w:type="paragraph" w:customStyle="1" w:styleId="Char30">
    <w:name w:val="Char3"/>
    <w:basedOn w:val="a"/>
    <w:uiPriority w:val="99"/>
    <w:qFormat/>
    <w:rsid w:val="00CD75B4"/>
  </w:style>
  <w:style w:type="paragraph" w:customStyle="1" w:styleId="xl37">
    <w:name w:val="xl37"/>
    <w:basedOn w:val="a"/>
    <w:uiPriority w:val="99"/>
    <w:qFormat/>
    <w:rsid w:val="00CD75B4"/>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8"/>
      <w:szCs w:val="28"/>
    </w:rPr>
  </w:style>
  <w:style w:type="paragraph" w:customStyle="1" w:styleId="CharCharCharCharCharCharCharCharCharCharCharCharChar">
    <w:name w:val="Char Char Char Char Char Char Char Char Char Char Char Char Char"/>
    <w:basedOn w:val="a8"/>
    <w:uiPriority w:val="99"/>
    <w:qFormat/>
    <w:rsid w:val="00CD75B4"/>
    <w:pPr>
      <w:adjustRightInd w:val="0"/>
      <w:spacing w:line="436" w:lineRule="exact"/>
      <w:ind w:left="357"/>
      <w:jc w:val="left"/>
      <w:outlineLvl w:val="3"/>
    </w:pPr>
    <w:rPr>
      <w:rFonts w:ascii="Tahoma" w:hAnsi="Tahoma" w:cs="Tahoma"/>
      <w:b/>
      <w:bCs/>
      <w:sz w:val="24"/>
      <w:szCs w:val="24"/>
    </w:rPr>
  </w:style>
  <w:style w:type="character" w:customStyle="1" w:styleId="PlainTextChar1">
    <w:name w:val="Plain Text Char1"/>
    <w:uiPriority w:val="99"/>
    <w:semiHidden/>
    <w:qFormat/>
    <w:rsid w:val="00CD75B4"/>
    <w:rPr>
      <w:rFonts w:ascii="宋体" w:hAnsi="Courier New" w:cs="Courier New"/>
      <w:szCs w:val="21"/>
    </w:rPr>
  </w:style>
  <w:style w:type="character" w:customStyle="1" w:styleId="Char20">
    <w:name w:val="纯文本 Char2"/>
    <w:uiPriority w:val="99"/>
    <w:semiHidden/>
    <w:qFormat/>
    <w:rsid w:val="00CD75B4"/>
    <w:rPr>
      <w:rFonts w:ascii="宋体" w:eastAsia="宋体" w:hAnsi="Courier New" w:cs="宋体"/>
      <w:sz w:val="21"/>
      <w:szCs w:val="21"/>
    </w:rPr>
  </w:style>
  <w:style w:type="character" w:customStyle="1" w:styleId="Char16">
    <w:name w:val="页眉 Char1"/>
    <w:uiPriority w:val="99"/>
    <w:semiHidden/>
    <w:qFormat/>
    <w:rsid w:val="00CD75B4"/>
    <w:rPr>
      <w:kern w:val="2"/>
      <w:sz w:val="18"/>
      <w:szCs w:val="18"/>
    </w:rPr>
  </w:style>
  <w:style w:type="character" w:customStyle="1" w:styleId="BalloonTextChar1">
    <w:name w:val="Balloon Text Char1"/>
    <w:uiPriority w:val="99"/>
    <w:semiHidden/>
    <w:qFormat/>
    <w:rsid w:val="00CD75B4"/>
    <w:rPr>
      <w:rFonts w:ascii="Times New Roman" w:hAnsi="Times New Roman"/>
      <w:sz w:val="0"/>
      <w:szCs w:val="0"/>
    </w:rPr>
  </w:style>
  <w:style w:type="character" w:customStyle="1" w:styleId="Char17">
    <w:name w:val="批注框文本 Char1"/>
    <w:uiPriority w:val="99"/>
    <w:semiHidden/>
    <w:qFormat/>
    <w:rsid w:val="00CD75B4"/>
    <w:rPr>
      <w:rFonts w:ascii="Times New Roman" w:eastAsia="宋体" w:hAnsi="Times New Roman" w:cs="Times New Roman"/>
      <w:sz w:val="18"/>
      <w:szCs w:val="18"/>
    </w:rPr>
  </w:style>
  <w:style w:type="character" w:customStyle="1" w:styleId="Char18">
    <w:name w:val="页脚 Char1"/>
    <w:uiPriority w:val="99"/>
    <w:semiHidden/>
    <w:qFormat/>
    <w:rsid w:val="00CD75B4"/>
    <w:rPr>
      <w:kern w:val="2"/>
      <w:sz w:val="18"/>
      <w:szCs w:val="18"/>
    </w:rPr>
  </w:style>
  <w:style w:type="paragraph" w:customStyle="1" w:styleId="af6">
    <w:name w:val="样式"/>
    <w:uiPriority w:val="99"/>
    <w:qFormat/>
    <w:rsid w:val="00CD75B4"/>
    <w:pPr>
      <w:widowControl w:val="0"/>
      <w:autoSpaceDE w:val="0"/>
      <w:autoSpaceDN w:val="0"/>
      <w:adjustRightInd w:val="0"/>
    </w:pPr>
    <w:rPr>
      <w:rFonts w:ascii="宋体" w:eastAsia="宋体" w:hAnsi="宋体" w:cs="宋体"/>
      <w:sz w:val="24"/>
      <w:szCs w:val="24"/>
    </w:rPr>
  </w:style>
  <w:style w:type="paragraph" w:customStyle="1" w:styleId="12">
    <w:name w:val="列出段落1"/>
    <w:basedOn w:val="a"/>
    <w:uiPriority w:val="99"/>
    <w:qFormat/>
    <w:rsid w:val="00CD75B4"/>
    <w:pPr>
      <w:ind w:firstLineChars="200" w:firstLine="420"/>
    </w:pPr>
  </w:style>
  <w:style w:type="paragraph" w:customStyle="1" w:styleId="CharCharCharChar">
    <w:name w:val="Char Char Char Char"/>
    <w:basedOn w:val="a"/>
    <w:uiPriority w:val="99"/>
    <w:qFormat/>
    <w:rsid w:val="00CD75B4"/>
  </w:style>
  <w:style w:type="paragraph" w:customStyle="1" w:styleId="Charb">
    <w:name w:val="Char"/>
    <w:basedOn w:val="a8"/>
    <w:uiPriority w:val="99"/>
    <w:qFormat/>
    <w:rsid w:val="00CD75B4"/>
    <w:pPr>
      <w:adjustRightInd w:val="0"/>
      <w:spacing w:line="436" w:lineRule="exact"/>
      <w:ind w:left="357"/>
      <w:jc w:val="left"/>
      <w:outlineLvl w:val="3"/>
    </w:pPr>
    <w:rPr>
      <w:rFonts w:ascii="新宋体" w:eastAsia="新宋体" w:hAnsi="新宋体" w:cs="新宋体"/>
      <w:b/>
      <w:bCs/>
      <w:color w:val="000000"/>
      <w:sz w:val="24"/>
      <w:szCs w:val="24"/>
      <w:bdr w:val="single" w:sz="4" w:space="0" w:color="auto"/>
      <w:shd w:val="pct10" w:color="auto" w:fill="FFFFFF"/>
    </w:rPr>
  </w:style>
  <w:style w:type="paragraph" w:customStyle="1" w:styleId="13">
    <w:name w:val="样式1"/>
    <w:basedOn w:val="a"/>
    <w:next w:val="4"/>
    <w:uiPriority w:val="99"/>
    <w:qFormat/>
    <w:rsid w:val="00CD75B4"/>
    <w:pPr>
      <w:spacing w:line="360" w:lineRule="auto"/>
      <w:ind w:firstLineChars="200" w:firstLine="420"/>
    </w:pPr>
    <w:rPr>
      <w:rFonts w:ascii="宋体" w:hAnsi="宋体" w:cs="宋体"/>
    </w:rPr>
  </w:style>
  <w:style w:type="paragraph" w:customStyle="1" w:styleId="CharCharCharCharCharCharCharCharCharCharCharCharChar1">
    <w:name w:val="Char Char Char Char Char Char Char Char Char Char Char Char Char1"/>
    <w:basedOn w:val="a8"/>
    <w:uiPriority w:val="99"/>
    <w:qFormat/>
    <w:rsid w:val="00CD75B4"/>
    <w:pPr>
      <w:adjustRightInd w:val="0"/>
      <w:spacing w:line="436" w:lineRule="exact"/>
      <w:ind w:left="357"/>
      <w:jc w:val="left"/>
      <w:outlineLvl w:val="3"/>
    </w:pPr>
    <w:rPr>
      <w:rFonts w:ascii="Tahoma" w:hAnsi="Tahoma" w:cs="Tahoma"/>
      <w:b/>
      <w:bCs/>
      <w:sz w:val="24"/>
      <w:szCs w:val="24"/>
    </w:rPr>
  </w:style>
  <w:style w:type="paragraph" w:customStyle="1" w:styleId="WW-">
    <w:name w:val="WW-普通文字"/>
    <w:basedOn w:val="a"/>
    <w:uiPriority w:val="99"/>
    <w:qFormat/>
    <w:rsid w:val="00CD75B4"/>
    <w:pPr>
      <w:suppressAutoHyphens/>
    </w:pPr>
    <w:rPr>
      <w:rFonts w:ascii="宋体" w:hAnsi="宋体" w:cs="宋体"/>
      <w:kern w:val="1"/>
    </w:rPr>
  </w:style>
  <w:style w:type="paragraph" w:customStyle="1" w:styleId="af7">
    <w:name w:val="目录"/>
    <w:basedOn w:val="a"/>
    <w:uiPriority w:val="99"/>
    <w:qFormat/>
    <w:rsid w:val="00CD75B4"/>
    <w:pPr>
      <w:widowControl/>
      <w:jc w:val="center"/>
    </w:pPr>
    <w:rPr>
      <w:rFonts w:ascii="宋体" w:cs="宋体"/>
      <w:b/>
      <w:bCs/>
      <w:kern w:val="0"/>
      <w:sz w:val="36"/>
      <w:szCs w:val="36"/>
    </w:rPr>
  </w:style>
  <w:style w:type="paragraph" w:customStyle="1" w:styleId="Blockquote">
    <w:name w:val="Blockquote"/>
    <w:basedOn w:val="a"/>
    <w:uiPriority w:val="99"/>
    <w:qFormat/>
    <w:rsid w:val="00CD75B4"/>
    <w:pPr>
      <w:autoSpaceDE w:val="0"/>
      <w:autoSpaceDN w:val="0"/>
      <w:adjustRightInd w:val="0"/>
      <w:spacing w:before="100" w:after="100"/>
      <w:ind w:left="360" w:right="360"/>
      <w:jc w:val="left"/>
    </w:pPr>
    <w:rPr>
      <w:kern w:val="0"/>
      <w:sz w:val="24"/>
      <w:szCs w:val="24"/>
    </w:rPr>
  </w:style>
  <w:style w:type="paragraph" w:customStyle="1" w:styleId="CharCharChar">
    <w:name w:val="Char Char Char"/>
    <w:basedOn w:val="a"/>
    <w:uiPriority w:val="99"/>
    <w:qFormat/>
    <w:rsid w:val="00CD75B4"/>
  </w:style>
  <w:style w:type="paragraph" w:customStyle="1" w:styleId="24">
    <w:name w:val="列出段落2"/>
    <w:basedOn w:val="a"/>
    <w:uiPriority w:val="34"/>
    <w:qFormat/>
    <w:rsid w:val="00CD75B4"/>
    <w:pPr>
      <w:ind w:firstLineChars="200" w:firstLine="42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oter" Target="footer4.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A980A05-8000-4395-87E0-DF191E68AA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22</Pages>
  <Words>1581</Words>
  <Characters>9012</Characters>
  <Application>Microsoft Office Word</Application>
  <DocSecurity>0</DocSecurity>
  <Lines>75</Lines>
  <Paragraphs>21</Paragraphs>
  <ScaleCrop>false</ScaleCrop>
  <Company/>
  <LinksUpToDate>false</LinksUpToDate>
  <CharactersWithSpaces>10572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刘苏</dc:creator>
  <cp:lastModifiedBy>交易受理科</cp:lastModifiedBy>
  <cp:revision>3</cp:revision>
  <cp:lastPrinted>2018-07-23T09:27:00Z</cp:lastPrinted>
  <dcterms:created xsi:type="dcterms:W3CDTF">2019-04-19T00:56:00Z</dcterms:created>
  <dcterms:modified xsi:type="dcterms:W3CDTF">2019-04-19T00:57:00Z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2052-10.8.0.5715</vt:lpwstr>
  </property>
</Properties>
</file>